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1894" w14:textId="24F5A85F" w:rsidR="004E71FA" w:rsidRPr="00084669" w:rsidRDefault="00084669" w:rsidP="00084669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084669">
        <w:rPr>
          <w:rFonts w:asciiTheme="majorHAnsi" w:hAnsiTheme="majorHAnsi"/>
          <w:b/>
          <w:sz w:val="22"/>
          <w:szCs w:val="22"/>
          <w:u w:val="single"/>
        </w:rPr>
        <w:t>TRAVEL &amp; ADVENTURE SHOW PRESS RELEASE TEMPLATE</w:t>
      </w:r>
    </w:p>
    <w:p w14:paraId="69A5B2B7" w14:textId="77777777" w:rsidR="00B3494A" w:rsidRPr="007805BD" w:rsidRDefault="00B3494A" w:rsidP="005431F7">
      <w:pPr>
        <w:rPr>
          <w:rFonts w:asciiTheme="majorHAnsi" w:hAnsiTheme="majorHAnsi"/>
          <w:b/>
          <w:sz w:val="22"/>
          <w:szCs w:val="22"/>
        </w:rPr>
      </w:pPr>
    </w:p>
    <w:p w14:paraId="14C6053A" w14:textId="77777777" w:rsidR="00B3494A" w:rsidRPr="007805BD" w:rsidRDefault="00B3494A" w:rsidP="005431F7">
      <w:pPr>
        <w:rPr>
          <w:rFonts w:asciiTheme="majorHAnsi" w:hAnsiTheme="majorHAnsi"/>
          <w:b/>
          <w:sz w:val="22"/>
          <w:szCs w:val="22"/>
        </w:rPr>
      </w:pPr>
    </w:p>
    <w:p w14:paraId="0BC34762" w14:textId="77777777" w:rsidR="005431F7" w:rsidRPr="007805BD" w:rsidRDefault="005431F7" w:rsidP="005431F7">
      <w:pPr>
        <w:rPr>
          <w:rFonts w:asciiTheme="majorHAnsi" w:hAnsiTheme="majorHAnsi"/>
          <w:b/>
          <w:sz w:val="22"/>
          <w:szCs w:val="22"/>
        </w:rPr>
      </w:pPr>
      <w:r w:rsidRPr="007805BD">
        <w:rPr>
          <w:rFonts w:asciiTheme="majorHAnsi" w:hAnsiTheme="majorHAnsi"/>
          <w:b/>
          <w:sz w:val="22"/>
          <w:szCs w:val="22"/>
        </w:rPr>
        <w:t xml:space="preserve">For: </w:t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  <w:t>Contact:</w:t>
      </w:r>
    </w:p>
    <w:p w14:paraId="5D962EC0" w14:textId="14445E9E" w:rsidR="005431F7" w:rsidRPr="007805BD" w:rsidRDefault="00084669" w:rsidP="005431F7">
      <w:pPr>
        <w:rPr>
          <w:rFonts w:asciiTheme="majorHAnsi" w:hAnsiTheme="majorHAnsi"/>
          <w:sz w:val="22"/>
          <w:szCs w:val="22"/>
        </w:rPr>
      </w:pPr>
      <w:r w:rsidRPr="00084669">
        <w:rPr>
          <w:rFonts w:asciiTheme="majorHAnsi" w:hAnsiTheme="majorHAnsi"/>
          <w:b/>
          <w:caps/>
          <w:sz w:val="22"/>
          <w:szCs w:val="22"/>
          <w:highlight w:val="yellow"/>
        </w:rPr>
        <w:t>COMPANY NAME</w:t>
      </w:r>
      <w:r>
        <w:rPr>
          <w:rFonts w:asciiTheme="majorHAnsi" w:hAnsiTheme="majorHAnsi"/>
          <w:b/>
          <w:caps/>
          <w:sz w:val="22"/>
          <w:szCs w:val="22"/>
        </w:rPr>
        <w:tab/>
      </w:r>
      <w:r w:rsidR="005431F7" w:rsidRPr="007805BD">
        <w:rPr>
          <w:rFonts w:asciiTheme="majorHAnsi" w:hAnsiTheme="majorHAnsi"/>
          <w:b/>
          <w:caps/>
          <w:sz w:val="22"/>
          <w:szCs w:val="22"/>
        </w:rPr>
        <w:tab/>
      </w:r>
      <w:r w:rsidR="005431F7" w:rsidRPr="007805BD">
        <w:rPr>
          <w:rFonts w:asciiTheme="majorHAnsi" w:hAnsiTheme="majorHAnsi"/>
          <w:b/>
          <w:caps/>
          <w:sz w:val="22"/>
          <w:szCs w:val="22"/>
        </w:rPr>
        <w:tab/>
      </w:r>
      <w:r w:rsidR="005431F7" w:rsidRPr="007805BD">
        <w:rPr>
          <w:rFonts w:asciiTheme="majorHAnsi" w:hAnsiTheme="majorHAnsi"/>
          <w:sz w:val="22"/>
          <w:szCs w:val="22"/>
        </w:rPr>
        <w:tab/>
      </w:r>
      <w:r w:rsidR="005431F7" w:rsidRPr="007805BD">
        <w:rPr>
          <w:rFonts w:asciiTheme="majorHAnsi" w:hAnsiTheme="majorHAnsi"/>
          <w:sz w:val="22"/>
          <w:szCs w:val="22"/>
        </w:rPr>
        <w:tab/>
      </w:r>
      <w:r w:rsidR="00011DA7">
        <w:rPr>
          <w:rFonts w:asciiTheme="majorHAnsi" w:hAnsiTheme="majorHAnsi"/>
          <w:sz w:val="22"/>
          <w:szCs w:val="22"/>
        </w:rPr>
        <w:tab/>
      </w:r>
      <w:r w:rsidRPr="00084669">
        <w:rPr>
          <w:rFonts w:asciiTheme="majorHAnsi" w:hAnsiTheme="majorHAnsi"/>
          <w:b/>
          <w:sz w:val="22"/>
          <w:szCs w:val="22"/>
          <w:highlight w:val="yellow"/>
        </w:rPr>
        <w:t>PR/</w:t>
      </w:r>
      <w:r w:rsidRPr="00084669">
        <w:rPr>
          <w:rFonts w:asciiTheme="majorHAnsi" w:hAnsiTheme="majorHAnsi"/>
          <w:b/>
          <w:caps/>
          <w:sz w:val="22"/>
          <w:szCs w:val="22"/>
          <w:highlight w:val="yellow"/>
        </w:rPr>
        <w:t>COMPANY NAME</w:t>
      </w:r>
      <w:r w:rsidR="005431F7" w:rsidRPr="007805BD">
        <w:rPr>
          <w:rFonts w:asciiTheme="majorHAnsi" w:hAnsiTheme="majorHAnsi"/>
          <w:sz w:val="22"/>
          <w:szCs w:val="22"/>
        </w:rPr>
        <w:tab/>
      </w:r>
    </w:p>
    <w:p w14:paraId="658C65C6" w14:textId="64AF7D8D" w:rsidR="005431F7" w:rsidRPr="007805BD" w:rsidRDefault="00084669" w:rsidP="005431F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 w:rsidRPr="00084669">
        <w:rPr>
          <w:rFonts w:asciiTheme="majorHAnsi" w:eastAsiaTheme="minorEastAsia" w:hAnsiTheme="majorHAnsi" w:cs="Times"/>
          <w:color w:val="000000" w:themeColor="text1"/>
          <w:sz w:val="22"/>
          <w:szCs w:val="22"/>
          <w:highlight w:val="yellow"/>
        </w:rPr>
        <w:t>Company Street Address</w:t>
      </w:r>
      <w:r w:rsidR="001437E6" w:rsidRPr="007805BD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1437E6" w:rsidRPr="007805BD">
        <w:rPr>
          <w:rFonts w:asciiTheme="majorHAnsi" w:hAnsiTheme="majorHAnsi"/>
          <w:sz w:val="22"/>
          <w:szCs w:val="22"/>
        </w:rPr>
        <w:tab/>
      </w:r>
      <w:r w:rsidR="001437E6" w:rsidRPr="007805BD">
        <w:rPr>
          <w:rFonts w:asciiTheme="majorHAnsi" w:hAnsiTheme="majorHAnsi"/>
          <w:sz w:val="22"/>
          <w:szCs w:val="22"/>
        </w:rPr>
        <w:tab/>
      </w:r>
      <w:r w:rsidR="001437E6" w:rsidRPr="007805BD">
        <w:rPr>
          <w:rFonts w:asciiTheme="majorHAnsi" w:hAnsiTheme="majorHAnsi"/>
          <w:sz w:val="22"/>
          <w:szCs w:val="22"/>
        </w:rPr>
        <w:tab/>
      </w:r>
      <w:r w:rsidRPr="00084669">
        <w:rPr>
          <w:rFonts w:asciiTheme="majorHAnsi" w:hAnsiTheme="majorHAnsi"/>
          <w:sz w:val="22"/>
          <w:szCs w:val="22"/>
          <w:highlight w:val="yellow"/>
        </w:rPr>
        <w:t>Contact Name</w:t>
      </w:r>
    </w:p>
    <w:p w14:paraId="3DA7BE10" w14:textId="77777777" w:rsidR="00084669" w:rsidRDefault="00084669" w:rsidP="005431F7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"/>
          <w:sz w:val="22"/>
          <w:szCs w:val="22"/>
          <w:highlight w:val="yellow"/>
        </w:rPr>
      </w:pPr>
      <w:r w:rsidRPr="00084669">
        <w:rPr>
          <w:rFonts w:asciiTheme="majorHAnsi" w:eastAsiaTheme="minorEastAsia" w:hAnsiTheme="majorHAnsi" w:cs="Times"/>
          <w:color w:val="000000" w:themeColor="text1"/>
          <w:sz w:val="22"/>
          <w:szCs w:val="22"/>
          <w:highlight w:val="yellow"/>
        </w:rPr>
        <w:t>City</w:t>
      </w:r>
      <w:r w:rsidR="001437E6" w:rsidRPr="00084669">
        <w:rPr>
          <w:rFonts w:asciiTheme="majorHAnsi" w:eastAsiaTheme="minorEastAsia" w:hAnsiTheme="majorHAnsi" w:cs="Times"/>
          <w:color w:val="000000" w:themeColor="text1"/>
          <w:sz w:val="22"/>
          <w:szCs w:val="22"/>
          <w:highlight w:val="yellow"/>
        </w:rPr>
        <w:t xml:space="preserve">, </w:t>
      </w:r>
      <w:r w:rsidRPr="00084669">
        <w:rPr>
          <w:rFonts w:asciiTheme="majorHAnsi" w:eastAsiaTheme="minorEastAsia" w:hAnsiTheme="majorHAnsi" w:cs="Times"/>
          <w:color w:val="000000" w:themeColor="text1"/>
          <w:sz w:val="22"/>
          <w:szCs w:val="22"/>
          <w:highlight w:val="yellow"/>
        </w:rPr>
        <w:t>State Zip (or country)</w:t>
      </w:r>
      <w:r w:rsidR="005431F7" w:rsidRPr="007805BD">
        <w:rPr>
          <w:rFonts w:asciiTheme="majorHAnsi" w:hAnsiTheme="majorHAnsi" w:cs="Times"/>
          <w:sz w:val="22"/>
          <w:szCs w:val="22"/>
        </w:rPr>
        <w:tab/>
      </w:r>
      <w:r w:rsidR="005431F7" w:rsidRPr="007805BD">
        <w:rPr>
          <w:rFonts w:asciiTheme="majorHAnsi" w:hAnsiTheme="majorHAnsi" w:cs="Times"/>
          <w:sz w:val="22"/>
          <w:szCs w:val="22"/>
        </w:rPr>
        <w:tab/>
      </w:r>
      <w:r w:rsidR="005431F7" w:rsidRPr="007805BD">
        <w:rPr>
          <w:rFonts w:asciiTheme="majorHAnsi" w:hAnsiTheme="majorHAnsi" w:cs="Times"/>
          <w:sz w:val="22"/>
          <w:szCs w:val="22"/>
        </w:rPr>
        <w:tab/>
      </w:r>
      <w:r w:rsidR="005431F7" w:rsidRPr="007805BD">
        <w:rPr>
          <w:rFonts w:asciiTheme="majorHAnsi" w:hAnsiTheme="majorHAnsi" w:cs="Times"/>
          <w:sz w:val="22"/>
          <w:szCs w:val="22"/>
        </w:rPr>
        <w:tab/>
      </w:r>
      <w:r w:rsidR="005431F7" w:rsidRPr="007805BD">
        <w:rPr>
          <w:rFonts w:asciiTheme="majorHAnsi" w:hAnsiTheme="majorHAnsi" w:cs="Times"/>
          <w:sz w:val="22"/>
          <w:szCs w:val="22"/>
        </w:rPr>
        <w:tab/>
      </w:r>
      <w:r w:rsidRPr="00084669">
        <w:rPr>
          <w:rFonts w:asciiTheme="majorHAnsi" w:hAnsiTheme="majorHAnsi" w:cs="Times"/>
          <w:sz w:val="22"/>
          <w:szCs w:val="22"/>
          <w:highlight w:val="yellow"/>
        </w:rPr>
        <w:t xml:space="preserve">Contact Email </w:t>
      </w:r>
      <w:proofErr w:type="spellStart"/>
      <w:r w:rsidRPr="00084669">
        <w:rPr>
          <w:rFonts w:asciiTheme="majorHAnsi" w:hAnsiTheme="majorHAnsi" w:cs="Times"/>
          <w:sz w:val="22"/>
          <w:szCs w:val="22"/>
          <w:highlight w:val="yellow"/>
        </w:rPr>
        <w:t>Addres</w:t>
      </w:r>
      <w:proofErr w:type="spellEnd"/>
    </w:p>
    <w:p w14:paraId="064693D2" w14:textId="3171D277" w:rsidR="005431F7" w:rsidRPr="007805BD" w:rsidRDefault="00084669" w:rsidP="005431F7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"/>
          <w:sz w:val="22"/>
          <w:szCs w:val="22"/>
        </w:rPr>
      </w:pPr>
      <w:r w:rsidRPr="00084669">
        <w:rPr>
          <w:rFonts w:asciiTheme="majorHAnsi" w:hAnsiTheme="majorHAnsi"/>
          <w:sz w:val="22"/>
          <w:szCs w:val="22"/>
          <w:highlight w:val="yellow"/>
        </w:rPr>
        <w:t>Website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1437E6" w:rsidRPr="007805BD">
        <w:rPr>
          <w:rFonts w:asciiTheme="majorHAnsi" w:hAnsiTheme="majorHAnsi"/>
          <w:sz w:val="22"/>
          <w:szCs w:val="22"/>
        </w:rPr>
        <w:tab/>
      </w:r>
      <w:r w:rsidR="00011DA7">
        <w:rPr>
          <w:rFonts w:asciiTheme="majorHAnsi" w:hAnsiTheme="majorHAnsi"/>
          <w:sz w:val="22"/>
          <w:szCs w:val="22"/>
        </w:rPr>
        <w:tab/>
      </w:r>
      <w:r w:rsidRPr="00084669">
        <w:rPr>
          <w:rFonts w:asciiTheme="majorHAnsi" w:hAnsiTheme="majorHAnsi"/>
          <w:sz w:val="22"/>
          <w:szCs w:val="22"/>
          <w:highlight w:val="yellow"/>
        </w:rPr>
        <w:t>Contact Phone</w:t>
      </w:r>
    </w:p>
    <w:p w14:paraId="5CA18B58" w14:textId="0C716F63" w:rsidR="005431F7" w:rsidRPr="007805BD" w:rsidRDefault="00084669" w:rsidP="005431F7">
      <w:pPr>
        <w:rPr>
          <w:rFonts w:asciiTheme="majorHAnsi" w:hAnsiTheme="majorHAnsi"/>
          <w:sz w:val="22"/>
          <w:szCs w:val="22"/>
        </w:rPr>
      </w:pPr>
      <w:r w:rsidRPr="00084669">
        <w:rPr>
          <w:rFonts w:asciiTheme="majorHAnsi" w:eastAsiaTheme="minorEastAsia" w:hAnsiTheme="majorHAnsi" w:cs="Times"/>
          <w:sz w:val="22"/>
          <w:szCs w:val="22"/>
          <w:highlight w:val="yellow"/>
        </w:rPr>
        <w:t>Phone</w:t>
      </w:r>
      <w:r w:rsidR="005431F7" w:rsidRPr="007805BD">
        <w:rPr>
          <w:rFonts w:asciiTheme="majorHAnsi" w:hAnsiTheme="majorHAnsi"/>
          <w:sz w:val="22"/>
          <w:szCs w:val="22"/>
        </w:rPr>
        <w:tab/>
      </w:r>
      <w:r w:rsidR="005431F7" w:rsidRPr="007805BD">
        <w:rPr>
          <w:rFonts w:asciiTheme="majorHAnsi" w:hAnsiTheme="majorHAnsi"/>
          <w:sz w:val="22"/>
          <w:szCs w:val="22"/>
        </w:rPr>
        <w:tab/>
      </w:r>
      <w:r w:rsidR="005431F7" w:rsidRPr="007805BD">
        <w:rPr>
          <w:rFonts w:asciiTheme="majorHAnsi" w:hAnsiTheme="majorHAnsi"/>
          <w:sz w:val="22"/>
          <w:szCs w:val="22"/>
        </w:rPr>
        <w:tab/>
      </w:r>
      <w:r w:rsidR="005431F7" w:rsidRPr="007805BD">
        <w:rPr>
          <w:rFonts w:asciiTheme="majorHAnsi" w:hAnsiTheme="majorHAnsi"/>
          <w:sz w:val="22"/>
          <w:szCs w:val="22"/>
        </w:rPr>
        <w:tab/>
      </w:r>
      <w:r w:rsidR="005431F7" w:rsidRPr="007805BD">
        <w:rPr>
          <w:rFonts w:asciiTheme="majorHAnsi" w:hAnsiTheme="majorHAnsi"/>
          <w:sz w:val="22"/>
          <w:szCs w:val="22"/>
        </w:rPr>
        <w:tab/>
      </w:r>
    </w:p>
    <w:p w14:paraId="3C6BA7AE" w14:textId="77777777" w:rsidR="005431F7" w:rsidRPr="007805BD" w:rsidRDefault="005431F7" w:rsidP="005431F7">
      <w:pPr>
        <w:pBdr>
          <w:bottom w:val="single" w:sz="12" w:space="2" w:color="auto"/>
        </w:pBdr>
        <w:rPr>
          <w:rFonts w:asciiTheme="majorHAnsi" w:hAnsiTheme="majorHAnsi"/>
          <w:sz w:val="22"/>
          <w:szCs w:val="22"/>
        </w:rPr>
      </w:pPr>
    </w:p>
    <w:p w14:paraId="090C8998" w14:textId="77777777" w:rsidR="005431F7" w:rsidRPr="007805BD" w:rsidRDefault="005431F7" w:rsidP="005431F7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4107355B" w14:textId="77777777" w:rsidR="005431F7" w:rsidRDefault="005431F7" w:rsidP="00434DD6">
      <w:pPr>
        <w:rPr>
          <w:rFonts w:asciiTheme="majorHAnsi" w:hAnsiTheme="majorHAnsi"/>
          <w:b/>
          <w:sz w:val="22"/>
          <w:szCs w:val="22"/>
          <w:u w:val="single"/>
        </w:rPr>
      </w:pPr>
      <w:r w:rsidRPr="007805BD">
        <w:rPr>
          <w:rFonts w:asciiTheme="majorHAnsi" w:hAnsiTheme="majorHAnsi"/>
          <w:b/>
          <w:sz w:val="22"/>
          <w:szCs w:val="22"/>
          <w:u w:val="single"/>
        </w:rPr>
        <w:t>FOR IMMEDIATE RELEASE</w:t>
      </w:r>
      <w:r w:rsidRPr="007805BD">
        <w:rPr>
          <w:rFonts w:asciiTheme="majorHAnsi" w:hAnsiTheme="majorHAnsi"/>
          <w:b/>
          <w:sz w:val="22"/>
          <w:szCs w:val="22"/>
          <w:u w:val="single"/>
        </w:rPr>
        <w:br/>
      </w:r>
    </w:p>
    <w:p w14:paraId="63FBB677" w14:textId="77777777" w:rsidR="00011DA7" w:rsidRPr="007805BD" w:rsidRDefault="00011DA7" w:rsidP="00434DD6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4C96B32F" w14:textId="30251AC6" w:rsidR="00434DD6" w:rsidRPr="007805BD" w:rsidRDefault="001A5FF1" w:rsidP="00434DD6">
      <w:pPr>
        <w:pStyle w:val="Body"/>
        <w:jc w:val="center"/>
        <w:rPr>
          <w:rFonts w:asciiTheme="majorHAnsi" w:eastAsiaTheme="minorEastAsia" w:hAnsiTheme="majorHAnsi" w:cs="Times"/>
          <w:b/>
          <w:color w:val="auto"/>
          <w:sz w:val="22"/>
          <w:szCs w:val="22"/>
        </w:rPr>
      </w:pPr>
      <w:r w:rsidRPr="001A5FF1">
        <w:rPr>
          <w:rFonts w:asciiTheme="majorHAnsi" w:eastAsiaTheme="minorEastAsia" w:hAnsiTheme="majorHAnsi" w:cs="Times"/>
          <w:b/>
          <w:color w:val="auto"/>
          <w:sz w:val="22"/>
          <w:szCs w:val="22"/>
          <w:highlight w:val="yellow"/>
        </w:rPr>
        <w:t>[INSERT COMPANY NAME]</w:t>
      </w:r>
      <w:r>
        <w:rPr>
          <w:rFonts w:asciiTheme="majorHAnsi" w:eastAsiaTheme="minorEastAsia" w:hAnsiTheme="majorHAnsi" w:cs="Times"/>
          <w:b/>
          <w:color w:val="auto"/>
          <w:sz w:val="22"/>
          <w:szCs w:val="22"/>
        </w:rPr>
        <w:t xml:space="preserve"> TO JOIN 201</w:t>
      </w:r>
      <w:r w:rsidR="00A2156C">
        <w:rPr>
          <w:rFonts w:asciiTheme="majorHAnsi" w:eastAsiaTheme="minorEastAsia" w:hAnsiTheme="majorHAnsi" w:cs="Times"/>
          <w:b/>
          <w:color w:val="auto"/>
          <w:sz w:val="22"/>
          <w:szCs w:val="22"/>
        </w:rPr>
        <w:t>9</w:t>
      </w:r>
      <w:r>
        <w:rPr>
          <w:rFonts w:asciiTheme="majorHAnsi" w:eastAsiaTheme="minorEastAsia" w:hAnsiTheme="majorHAnsi" w:cs="Times"/>
          <w:b/>
          <w:color w:val="auto"/>
          <w:sz w:val="22"/>
          <w:szCs w:val="22"/>
        </w:rPr>
        <w:t xml:space="preserve"> </w:t>
      </w:r>
      <w:r w:rsidR="001437E6" w:rsidRPr="007805BD">
        <w:rPr>
          <w:rFonts w:asciiTheme="majorHAnsi" w:eastAsiaTheme="minorEastAsia" w:hAnsiTheme="majorHAnsi" w:cs="Times"/>
          <w:b/>
          <w:color w:val="auto"/>
          <w:sz w:val="22"/>
          <w:szCs w:val="22"/>
        </w:rPr>
        <w:t>TRAVEL &amp; ADVENTU</w:t>
      </w:r>
      <w:r w:rsidR="00E3685A" w:rsidRPr="007805BD">
        <w:rPr>
          <w:rFonts w:asciiTheme="majorHAnsi" w:eastAsiaTheme="minorEastAsia" w:hAnsiTheme="majorHAnsi" w:cs="Times"/>
          <w:b/>
          <w:color w:val="auto"/>
          <w:sz w:val="22"/>
          <w:szCs w:val="22"/>
        </w:rPr>
        <w:t xml:space="preserve">RE SHOW </w:t>
      </w:r>
    </w:p>
    <w:p w14:paraId="4C64E4B8" w14:textId="46A504E5" w:rsidR="005431F7" w:rsidRPr="007805BD" w:rsidRDefault="00E55257" w:rsidP="00434DD6">
      <w:pPr>
        <w:pStyle w:val="Body"/>
        <w:jc w:val="center"/>
        <w:rPr>
          <w:rFonts w:asciiTheme="majorHAnsi" w:hAnsiTheme="majorHAnsi"/>
          <w:b/>
          <w:color w:val="auto"/>
          <w:sz w:val="22"/>
          <w:szCs w:val="22"/>
        </w:rPr>
      </w:pPr>
      <w:r w:rsidRPr="007805BD">
        <w:rPr>
          <w:rFonts w:asciiTheme="majorHAnsi" w:eastAsiaTheme="minorEastAsia" w:hAnsiTheme="majorHAnsi" w:cs="Arial"/>
          <w:b/>
          <w:i/>
          <w:sz w:val="22"/>
          <w:szCs w:val="22"/>
        </w:rPr>
        <w:t>No. 1 Travel Show Series in the U.S</w:t>
      </w:r>
      <w:r w:rsidR="00DB619E">
        <w:rPr>
          <w:rFonts w:asciiTheme="majorHAnsi" w:eastAsiaTheme="minorEastAsia" w:hAnsiTheme="majorHAnsi" w:cs="Arial"/>
          <w:b/>
          <w:i/>
          <w:sz w:val="22"/>
          <w:szCs w:val="22"/>
        </w:rPr>
        <w:t>.</w:t>
      </w:r>
      <w:r w:rsidRPr="007805BD">
        <w:rPr>
          <w:rFonts w:asciiTheme="majorHAnsi" w:eastAsiaTheme="minorEastAsia" w:hAnsiTheme="majorHAnsi" w:cs="Arial"/>
          <w:b/>
          <w:i/>
          <w:sz w:val="22"/>
          <w:szCs w:val="22"/>
        </w:rPr>
        <w:t xml:space="preserve"> </w:t>
      </w:r>
      <w:r w:rsidR="00DA0FE4" w:rsidRPr="007805BD">
        <w:rPr>
          <w:rFonts w:asciiTheme="majorHAnsi" w:hAnsiTheme="majorHAnsi" w:cs="Arial"/>
          <w:b/>
          <w:i/>
          <w:sz w:val="22"/>
          <w:szCs w:val="22"/>
        </w:rPr>
        <w:t>To Feature</w:t>
      </w:r>
      <w:r w:rsidR="007F1D3F" w:rsidRPr="007805BD">
        <w:rPr>
          <w:rFonts w:asciiTheme="majorHAnsi" w:hAnsiTheme="majorHAnsi" w:cs="Arial"/>
          <w:b/>
          <w:i/>
          <w:color w:val="auto"/>
          <w:sz w:val="22"/>
          <w:szCs w:val="22"/>
        </w:rPr>
        <w:t xml:space="preserve"> </w:t>
      </w:r>
      <w:r w:rsidR="00453396" w:rsidRPr="007805BD">
        <w:rPr>
          <w:rFonts w:asciiTheme="majorHAnsi" w:hAnsiTheme="majorHAnsi" w:cs="Arial"/>
          <w:b/>
          <w:i/>
          <w:color w:val="auto"/>
          <w:sz w:val="22"/>
          <w:szCs w:val="22"/>
        </w:rPr>
        <w:t>2</w:t>
      </w:r>
      <w:r w:rsidR="00A2156C">
        <w:rPr>
          <w:rFonts w:asciiTheme="majorHAnsi" w:hAnsiTheme="majorHAnsi" w:cs="Arial"/>
          <w:b/>
          <w:i/>
          <w:color w:val="auto"/>
          <w:sz w:val="22"/>
          <w:szCs w:val="22"/>
        </w:rPr>
        <w:t>5</w:t>
      </w:r>
      <w:r w:rsidR="00453396" w:rsidRPr="007805BD">
        <w:rPr>
          <w:rFonts w:asciiTheme="majorHAnsi" w:hAnsiTheme="majorHAnsi" w:cs="Arial"/>
          <w:b/>
          <w:i/>
          <w:color w:val="auto"/>
          <w:sz w:val="22"/>
          <w:szCs w:val="22"/>
        </w:rPr>
        <w:t>0</w:t>
      </w:r>
      <w:r w:rsidR="00355D91" w:rsidRPr="007805BD">
        <w:rPr>
          <w:rFonts w:asciiTheme="majorHAnsi" w:hAnsiTheme="majorHAnsi" w:cs="Arial"/>
          <w:b/>
          <w:i/>
          <w:color w:val="auto"/>
          <w:sz w:val="22"/>
          <w:szCs w:val="22"/>
        </w:rPr>
        <w:t>+</w:t>
      </w:r>
      <w:r w:rsidR="00B40BCC" w:rsidRPr="007805BD">
        <w:rPr>
          <w:rFonts w:asciiTheme="majorHAnsi" w:hAnsiTheme="majorHAnsi" w:cs="Arial"/>
          <w:b/>
          <w:i/>
          <w:color w:val="auto"/>
          <w:sz w:val="22"/>
          <w:szCs w:val="22"/>
        </w:rPr>
        <w:t xml:space="preserve"> Exhibitors, </w:t>
      </w:r>
      <w:r w:rsidR="007F1D3F" w:rsidRPr="007805BD">
        <w:rPr>
          <w:rFonts w:asciiTheme="majorHAnsi" w:hAnsiTheme="majorHAnsi" w:cs="Arial"/>
          <w:b/>
          <w:i/>
          <w:color w:val="auto"/>
          <w:sz w:val="22"/>
          <w:szCs w:val="22"/>
        </w:rPr>
        <w:t>Vacation</w:t>
      </w:r>
      <w:r w:rsidR="00DA0FE4" w:rsidRPr="007805BD">
        <w:rPr>
          <w:rFonts w:asciiTheme="majorHAnsi" w:hAnsiTheme="majorHAnsi" w:cs="Arial"/>
          <w:b/>
          <w:i/>
          <w:color w:val="auto"/>
          <w:sz w:val="22"/>
          <w:szCs w:val="22"/>
        </w:rPr>
        <w:t xml:space="preserve"> Experts, Exclusive Travel Deals and Celebrity Speakers</w:t>
      </w:r>
      <w:r w:rsidR="00DA0FE4" w:rsidRPr="007805BD">
        <w:rPr>
          <w:rFonts w:asciiTheme="majorHAnsi" w:hAnsiTheme="majorHAnsi" w:cs="Arial"/>
          <w:b/>
          <w:i/>
          <w:sz w:val="22"/>
          <w:szCs w:val="22"/>
        </w:rPr>
        <w:t xml:space="preserve"> </w:t>
      </w:r>
    </w:p>
    <w:p w14:paraId="55A74E18" w14:textId="77777777" w:rsidR="005431F7" w:rsidRPr="007805BD" w:rsidRDefault="005431F7" w:rsidP="005431F7">
      <w:pPr>
        <w:widowControl w:val="0"/>
        <w:autoSpaceDE w:val="0"/>
        <w:autoSpaceDN w:val="0"/>
        <w:adjustRightInd w:val="0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E6BD41A" w14:textId="45D3A62C" w:rsidR="00D00470" w:rsidRPr="00897BCB" w:rsidRDefault="00897BCB" w:rsidP="006664C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  <w:highlight w:val="yellow"/>
        </w:rPr>
        <w:t>[</w:t>
      </w:r>
      <w:r w:rsidR="001A5FF1" w:rsidRPr="00760BCB">
        <w:rPr>
          <w:rFonts w:asciiTheme="majorHAnsi" w:hAnsiTheme="majorHAnsi" w:cs="Calibri"/>
          <w:sz w:val="22"/>
          <w:szCs w:val="22"/>
          <w:highlight w:val="yellow"/>
        </w:rPr>
        <w:t>INSERT CITY OF YOUR SHOW</w:t>
      </w:r>
      <w:r w:rsidR="00434DD6" w:rsidRPr="00760BCB">
        <w:rPr>
          <w:rFonts w:asciiTheme="majorHAnsi" w:hAnsiTheme="majorHAnsi" w:cs="Calibri"/>
          <w:sz w:val="22"/>
          <w:szCs w:val="22"/>
          <w:highlight w:val="yellow"/>
        </w:rPr>
        <w:t xml:space="preserve">, </w:t>
      </w:r>
      <w:r w:rsidR="005F3800">
        <w:rPr>
          <w:rFonts w:asciiTheme="majorHAnsi" w:hAnsiTheme="majorHAnsi" w:cs="Calibri"/>
          <w:sz w:val="22"/>
          <w:szCs w:val="22"/>
          <w:highlight w:val="yellow"/>
        </w:rPr>
        <w:t>Associated Press</w:t>
      </w:r>
      <w:r w:rsidR="001A5FF1" w:rsidRPr="00760BCB">
        <w:rPr>
          <w:rFonts w:asciiTheme="majorHAnsi" w:hAnsiTheme="majorHAnsi" w:cs="Calibri"/>
          <w:sz w:val="22"/>
          <w:szCs w:val="22"/>
          <w:highlight w:val="yellow"/>
        </w:rPr>
        <w:t xml:space="preserve"> Abbreviation of State</w:t>
      </w:r>
      <w:r w:rsidR="00434DD6" w:rsidRPr="00897BCB">
        <w:rPr>
          <w:rFonts w:asciiTheme="majorHAnsi" w:hAnsiTheme="majorHAnsi" w:cs="Calibri"/>
          <w:sz w:val="22"/>
          <w:szCs w:val="22"/>
          <w:highlight w:val="yellow"/>
        </w:rPr>
        <w:t>.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>]</w:t>
      </w:r>
      <w:r w:rsidR="00434DD6" w:rsidRPr="007805BD">
        <w:rPr>
          <w:rFonts w:asciiTheme="majorHAnsi" w:hAnsiTheme="majorHAnsi" w:cs="Calibri"/>
          <w:sz w:val="22"/>
          <w:szCs w:val="22"/>
        </w:rPr>
        <w:t xml:space="preserve"> </w:t>
      </w:r>
      <w:r w:rsidR="004126E1" w:rsidRPr="007805BD">
        <w:rPr>
          <w:rFonts w:asciiTheme="majorHAnsi" w:hAnsiTheme="majorHAnsi" w:cs="Arial"/>
          <w:sz w:val="22"/>
          <w:szCs w:val="22"/>
        </w:rPr>
        <w:t xml:space="preserve">– </w:t>
      </w:r>
      <w:r w:rsidRPr="00897BCB">
        <w:rPr>
          <w:rFonts w:asciiTheme="majorHAnsi" w:hAnsiTheme="majorHAnsi" w:cs="Arial"/>
          <w:sz w:val="22"/>
          <w:szCs w:val="22"/>
          <w:highlight w:val="yellow"/>
        </w:rPr>
        <w:t xml:space="preserve">[Insert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Month</w:t>
      </w:r>
      <w:r w:rsidR="00760BCB" w:rsidRPr="00897BCB">
        <w:rPr>
          <w:rFonts w:asciiTheme="majorHAnsi" w:hAnsiTheme="majorHAnsi" w:cs="Calibri"/>
          <w:sz w:val="22"/>
          <w:szCs w:val="22"/>
          <w:highlight w:val="yellow"/>
        </w:rPr>
        <w:t xml:space="preserve">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Date</w:t>
      </w:r>
      <w:r w:rsidR="00434DD6" w:rsidRPr="00897BCB">
        <w:rPr>
          <w:rFonts w:asciiTheme="majorHAnsi" w:hAnsiTheme="majorHAnsi" w:cs="Calibri"/>
          <w:sz w:val="22"/>
          <w:szCs w:val="22"/>
          <w:highlight w:val="yellow"/>
        </w:rPr>
        <w:t xml:space="preserve">,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Year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>]</w:t>
      </w:r>
      <w:r w:rsidR="00434DD6" w:rsidRPr="007805BD">
        <w:rPr>
          <w:rFonts w:asciiTheme="majorHAnsi" w:hAnsiTheme="majorHAnsi" w:cs="Calibri"/>
          <w:sz w:val="22"/>
          <w:szCs w:val="22"/>
        </w:rPr>
        <w:t xml:space="preserve"> — 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 xml:space="preserve">[Insert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Company Name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>]</w:t>
      </w:r>
      <w:r w:rsidR="00084669">
        <w:rPr>
          <w:rFonts w:asciiTheme="majorHAnsi" w:hAnsiTheme="majorHAnsi" w:cs="Calibri"/>
          <w:sz w:val="22"/>
          <w:szCs w:val="22"/>
        </w:rPr>
        <w:t xml:space="preserve"> will be showcased at the 201</w:t>
      </w:r>
      <w:r w:rsidR="00A2156C">
        <w:rPr>
          <w:rFonts w:asciiTheme="majorHAnsi" w:hAnsiTheme="majorHAnsi" w:cs="Calibri"/>
          <w:sz w:val="22"/>
          <w:szCs w:val="22"/>
        </w:rPr>
        <w:t>9</w:t>
      </w:r>
      <w:r w:rsidR="00084669">
        <w:rPr>
          <w:rFonts w:asciiTheme="majorHAnsi" w:hAnsiTheme="majorHAnsi" w:cs="Calibri"/>
          <w:sz w:val="22"/>
          <w:szCs w:val="22"/>
        </w:rPr>
        <w:t xml:space="preserve"> </w:t>
      </w:r>
      <w:r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>
        <w:rPr>
          <w:rFonts w:asciiTheme="majorHAnsi" w:eastAsiaTheme="minorEastAsia" w:hAnsiTheme="majorHAnsi" w:cs="Arial"/>
          <w:sz w:val="22"/>
          <w:szCs w:val="22"/>
          <w:highlight w:val="yellow"/>
        </w:rPr>
        <w:t>Insert City</w:t>
      </w:r>
      <w:r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]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084669" w:rsidRPr="00897BCB">
        <w:rPr>
          <w:rFonts w:asciiTheme="majorHAnsi" w:hAnsiTheme="majorHAnsi" w:cs="Calibri"/>
          <w:b/>
          <w:sz w:val="22"/>
          <w:szCs w:val="22"/>
        </w:rPr>
        <w:t>Travel &amp; Adventure Show</w:t>
      </w:r>
      <w:r w:rsidR="00084669">
        <w:rPr>
          <w:rFonts w:asciiTheme="majorHAnsi" w:hAnsiTheme="majorHAnsi" w:cs="Calibri"/>
          <w:sz w:val="22"/>
          <w:szCs w:val="22"/>
        </w:rPr>
        <w:t xml:space="preserve">, taking place at the 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 xml:space="preserve">[Insert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Venue Name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>]</w:t>
      </w:r>
      <w:r w:rsidR="00084669">
        <w:rPr>
          <w:rFonts w:asciiTheme="majorHAnsi" w:hAnsiTheme="majorHAnsi" w:cs="Calibri"/>
          <w:sz w:val="22"/>
          <w:szCs w:val="22"/>
        </w:rPr>
        <w:t xml:space="preserve"> in 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 xml:space="preserve">[Insert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City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>]</w:t>
      </w:r>
      <w:r w:rsidR="00084669">
        <w:rPr>
          <w:rFonts w:asciiTheme="majorHAnsi" w:hAnsiTheme="majorHAnsi" w:cs="Calibri"/>
          <w:sz w:val="22"/>
          <w:szCs w:val="22"/>
        </w:rPr>
        <w:t xml:space="preserve">, 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 xml:space="preserve">[Insert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State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>]</w:t>
      </w:r>
      <w:r w:rsidR="00084669">
        <w:rPr>
          <w:rFonts w:asciiTheme="majorHAnsi" w:hAnsiTheme="majorHAnsi" w:cs="Calibri"/>
          <w:sz w:val="22"/>
          <w:szCs w:val="22"/>
        </w:rPr>
        <w:t>,</w:t>
      </w:r>
      <w:r w:rsidR="00B30FCC">
        <w:rPr>
          <w:rFonts w:asciiTheme="majorHAnsi" w:hAnsiTheme="majorHAnsi" w:cs="Calibri"/>
          <w:sz w:val="22"/>
          <w:szCs w:val="22"/>
        </w:rPr>
        <w:t xml:space="preserve"> on</w:t>
      </w:r>
      <w:r w:rsidR="00084669">
        <w:rPr>
          <w:rFonts w:asciiTheme="majorHAnsi" w:hAnsiTheme="majorHAnsi" w:cs="Calibri"/>
          <w:sz w:val="22"/>
          <w:szCs w:val="22"/>
        </w:rPr>
        <w:t xml:space="preserve"> 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 xml:space="preserve">[Insert 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Dates</w:t>
      </w:r>
      <w:r w:rsidRPr="00897BCB">
        <w:rPr>
          <w:rFonts w:asciiTheme="majorHAnsi" w:hAnsiTheme="majorHAnsi" w:cs="Calibri"/>
          <w:sz w:val="22"/>
          <w:szCs w:val="22"/>
          <w:highlight w:val="yellow"/>
        </w:rPr>
        <w:t>]</w:t>
      </w:r>
      <w:r w:rsidR="00084669" w:rsidRPr="00897BCB">
        <w:rPr>
          <w:rFonts w:asciiTheme="majorHAnsi" w:hAnsiTheme="majorHAnsi" w:cs="Calibri"/>
          <w:sz w:val="22"/>
          <w:szCs w:val="22"/>
          <w:highlight w:val="yellow"/>
        </w:rPr>
        <w:t>,</w:t>
      </w:r>
      <w:r w:rsidR="00084669">
        <w:rPr>
          <w:rFonts w:asciiTheme="majorHAnsi" w:hAnsiTheme="majorHAnsi" w:cs="Calibri"/>
          <w:sz w:val="22"/>
          <w:szCs w:val="22"/>
        </w:rPr>
        <w:t xml:space="preserve"> 201</w:t>
      </w:r>
      <w:r w:rsidR="00A2156C">
        <w:rPr>
          <w:rFonts w:asciiTheme="majorHAnsi" w:hAnsiTheme="majorHAnsi" w:cs="Calibri"/>
          <w:sz w:val="22"/>
          <w:szCs w:val="22"/>
        </w:rPr>
        <w:t>9</w:t>
      </w:r>
      <w:r w:rsidR="00084669">
        <w:rPr>
          <w:rFonts w:asciiTheme="majorHAnsi" w:hAnsiTheme="majorHAnsi" w:cs="Calibri"/>
          <w:sz w:val="22"/>
          <w:szCs w:val="22"/>
        </w:rPr>
        <w:t xml:space="preserve">. </w:t>
      </w:r>
      <w:r>
        <w:rPr>
          <w:rFonts w:asciiTheme="majorHAnsi" w:hAnsiTheme="majorHAnsi" w:cs="Calibri"/>
          <w:sz w:val="22"/>
          <w:szCs w:val="22"/>
        </w:rPr>
        <w:t>T</w:t>
      </w:r>
      <w:r w:rsidR="00255F41" w:rsidRPr="007805BD">
        <w:rPr>
          <w:rFonts w:asciiTheme="majorHAnsi" w:hAnsiTheme="majorHAnsi" w:cs="Arial"/>
          <w:sz w:val="22"/>
          <w:szCs w:val="22"/>
        </w:rPr>
        <w:t>he</w:t>
      </w:r>
      <w:r w:rsidR="00760BCB">
        <w:rPr>
          <w:rFonts w:asciiTheme="majorHAnsi" w:hAnsiTheme="majorHAnsi" w:cs="Arial"/>
          <w:sz w:val="22"/>
          <w:szCs w:val="22"/>
        </w:rPr>
        <w:t xml:space="preserve"> </w:t>
      </w:r>
      <w:r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>
        <w:rPr>
          <w:rFonts w:asciiTheme="majorHAnsi" w:eastAsiaTheme="minorEastAsia" w:hAnsiTheme="majorHAnsi" w:cs="Arial"/>
          <w:sz w:val="22"/>
          <w:szCs w:val="22"/>
          <w:highlight w:val="yellow"/>
        </w:rPr>
        <w:t>Insert City</w:t>
      </w:r>
      <w:r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]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760BCB" w:rsidRPr="00897BCB">
        <w:rPr>
          <w:rFonts w:asciiTheme="majorHAnsi" w:hAnsiTheme="majorHAnsi" w:cs="Arial"/>
          <w:sz w:val="22"/>
          <w:szCs w:val="22"/>
        </w:rPr>
        <w:t>Travel &amp; Adventure Show</w:t>
      </w:r>
      <w:r>
        <w:rPr>
          <w:rFonts w:asciiTheme="majorHAnsi" w:eastAsiaTheme="minorEastAsia" w:hAnsiTheme="majorHAnsi" w:cs="Arial"/>
          <w:sz w:val="22"/>
          <w:szCs w:val="22"/>
        </w:rPr>
        <w:t xml:space="preserve"> is</w:t>
      </w:r>
      <w:r w:rsidR="00E55257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1B1879" w:rsidRPr="007805BD">
        <w:rPr>
          <w:rFonts w:asciiTheme="majorHAnsi" w:eastAsiaTheme="minorEastAsia" w:hAnsiTheme="majorHAnsi" w:cs="Arial"/>
          <w:sz w:val="22"/>
          <w:szCs w:val="22"/>
        </w:rPr>
        <w:t>part of the largest series of cons</w:t>
      </w:r>
      <w:r w:rsidR="003C0220" w:rsidRPr="007805BD">
        <w:rPr>
          <w:rFonts w:asciiTheme="majorHAnsi" w:eastAsiaTheme="minorEastAsia" w:hAnsiTheme="majorHAnsi" w:cs="Arial"/>
          <w:sz w:val="22"/>
          <w:szCs w:val="22"/>
        </w:rPr>
        <w:t>umer travel shows in the U.S</w:t>
      </w:r>
      <w:r>
        <w:rPr>
          <w:rFonts w:asciiTheme="majorHAnsi" w:eastAsiaTheme="minorEastAsia" w:hAnsiTheme="majorHAnsi" w:cs="Arial"/>
          <w:sz w:val="22"/>
          <w:szCs w:val="22"/>
        </w:rPr>
        <w:t xml:space="preserve">. </w:t>
      </w:r>
      <w:r w:rsidR="005A6F10" w:rsidRPr="007805BD">
        <w:rPr>
          <w:rFonts w:asciiTheme="majorHAnsi" w:eastAsiaTheme="minorEastAsia" w:hAnsiTheme="majorHAnsi" w:cs="Arial"/>
          <w:sz w:val="22"/>
          <w:szCs w:val="22"/>
        </w:rPr>
        <w:t xml:space="preserve">The </w:t>
      </w:r>
      <w:r w:rsidR="00422DE6" w:rsidRPr="007805BD">
        <w:rPr>
          <w:rFonts w:asciiTheme="majorHAnsi" w:eastAsiaTheme="minorEastAsia" w:hAnsiTheme="majorHAnsi" w:cs="Arial"/>
          <w:sz w:val="22"/>
          <w:szCs w:val="22"/>
        </w:rPr>
        <w:t xml:space="preserve">popular </w:t>
      </w:r>
      <w:r w:rsidR="00D00470" w:rsidRPr="007805BD">
        <w:rPr>
          <w:rFonts w:asciiTheme="majorHAnsi" w:eastAsiaTheme="minorEastAsia" w:hAnsiTheme="majorHAnsi" w:cs="Arial"/>
          <w:sz w:val="22"/>
          <w:szCs w:val="22"/>
        </w:rPr>
        <w:t>tradeshow</w:t>
      </w:r>
      <w:r w:rsidR="00447E49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6664CD" w:rsidRPr="007805BD">
        <w:rPr>
          <w:rFonts w:asciiTheme="majorHAnsi" w:eastAsiaTheme="minorEastAsia" w:hAnsiTheme="majorHAnsi" w:cs="Arial"/>
          <w:sz w:val="22"/>
          <w:szCs w:val="22"/>
        </w:rPr>
        <w:t>connects</w:t>
      </w:r>
      <w:r w:rsidR="00447E49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FF0BBB" w:rsidRPr="007805BD">
        <w:rPr>
          <w:rFonts w:asciiTheme="majorHAnsi" w:eastAsiaTheme="minorEastAsia" w:hAnsiTheme="majorHAnsi" w:cs="Arial"/>
          <w:sz w:val="22"/>
          <w:szCs w:val="22"/>
        </w:rPr>
        <w:t xml:space="preserve">avid </w:t>
      </w:r>
      <w:r w:rsidR="0022335B" w:rsidRPr="007805BD">
        <w:rPr>
          <w:rFonts w:asciiTheme="majorHAnsi" w:eastAsiaTheme="minorEastAsia" w:hAnsiTheme="majorHAnsi" w:cs="Arial"/>
          <w:sz w:val="22"/>
          <w:szCs w:val="22"/>
        </w:rPr>
        <w:t>travelers</w:t>
      </w:r>
      <w:r w:rsidR="006664CD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447E49" w:rsidRPr="007805BD">
        <w:rPr>
          <w:rFonts w:asciiTheme="majorHAnsi" w:eastAsiaTheme="minorEastAsia" w:hAnsiTheme="majorHAnsi" w:cs="Arial"/>
          <w:sz w:val="22"/>
          <w:szCs w:val="22"/>
        </w:rPr>
        <w:t>with the</w:t>
      </w:r>
      <w:r w:rsidR="00B3494A" w:rsidRPr="007805BD">
        <w:rPr>
          <w:rFonts w:asciiTheme="majorHAnsi" w:eastAsiaTheme="minorEastAsia" w:hAnsiTheme="majorHAnsi" w:cs="Arial"/>
          <w:sz w:val="22"/>
          <w:szCs w:val="22"/>
        </w:rPr>
        <w:t xml:space="preserve"> world’s</w:t>
      </w:r>
      <w:r w:rsidR="00447E49" w:rsidRPr="007805BD">
        <w:rPr>
          <w:rFonts w:asciiTheme="majorHAnsi" w:eastAsiaTheme="minorEastAsia" w:hAnsiTheme="majorHAnsi" w:cs="Arial"/>
          <w:sz w:val="22"/>
          <w:szCs w:val="22"/>
        </w:rPr>
        <w:t xml:space="preserve"> top </w:t>
      </w:r>
      <w:r w:rsidR="00D00470" w:rsidRPr="007805BD">
        <w:rPr>
          <w:rFonts w:asciiTheme="majorHAnsi" w:eastAsiaTheme="minorEastAsia" w:hAnsiTheme="majorHAnsi" w:cs="Arial"/>
          <w:sz w:val="22"/>
          <w:szCs w:val="22"/>
        </w:rPr>
        <w:t>travel providers</w:t>
      </w:r>
      <w:r w:rsidR="0018534D" w:rsidRPr="007805BD">
        <w:rPr>
          <w:rFonts w:asciiTheme="majorHAnsi" w:eastAsiaTheme="minorEastAsia" w:hAnsiTheme="majorHAnsi" w:cs="Arial"/>
          <w:sz w:val="22"/>
          <w:szCs w:val="22"/>
        </w:rPr>
        <w:t>,</w:t>
      </w:r>
      <w:r w:rsidR="00806194" w:rsidRPr="007805BD">
        <w:rPr>
          <w:rFonts w:asciiTheme="majorHAnsi" w:eastAsiaTheme="minorEastAsia" w:hAnsiTheme="majorHAnsi" w:cs="Arial"/>
          <w:sz w:val="22"/>
          <w:szCs w:val="22"/>
        </w:rPr>
        <w:t xml:space="preserve"> who in turn share </w:t>
      </w:r>
      <w:r w:rsidR="00540909" w:rsidRPr="007805BD">
        <w:rPr>
          <w:rFonts w:asciiTheme="majorHAnsi" w:eastAsiaTheme="minorEastAsia" w:hAnsiTheme="majorHAnsi" w:cs="Arial"/>
          <w:sz w:val="22"/>
          <w:szCs w:val="22"/>
        </w:rPr>
        <w:t>inside</w:t>
      </w:r>
      <w:r w:rsidR="00150583" w:rsidRPr="007805BD">
        <w:rPr>
          <w:rFonts w:asciiTheme="majorHAnsi" w:eastAsiaTheme="minorEastAsia" w:hAnsiTheme="majorHAnsi" w:cs="Arial"/>
          <w:sz w:val="22"/>
          <w:szCs w:val="22"/>
        </w:rPr>
        <w:t>r</w:t>
      </w:r>
      <w:r w:rsidR="00540909" w:rsidRPr="007805BD">
        <w:rPr>
          <w:rFonts w:asciiTheme="majorHAnsi" w:eastAsiaTheme="minorEastAsia" w:hAnsiTheme="majorHAnsi" w:cs="Arial"/>
          <w:sz w:val="22"/>
          <w:szCs w:val="22"/>
        </w:rPr>
        <w:t xml:space="preserve"> knowledge</w:t>
      </w:r>
      <w:r w:rsidR="00806194" w:rsidRPr="007805BD">
        <w:rPr>
          <w:rFonts w:asciiTheme="majorHAnsi" w:eastAsiaTheme="minorEastAsia" w:hAnsiTheme="majorHAnsi" w:cs="Arial"/>
          <w:sz w:val="22"/>
          <w:szCs w:val="22"/>
        </w:rPr>
        <w:t xml:space="preserve"> about top domestic and international</w:t>
      </w:r>
      <w:r w:rsidR="00540909" w:rsidRPr="007805BD">
        <w:rPr>
          <w:rFonts w:asciiTheme="majorHAnsi" w:eastAsiaTheme="minorEastAsia" w:hAnsiTheme="majorHAnsi" w:cs="Arial"/>
          <w:sz w:val="22"/>
          <w:szCs w:val="22"/>
        </w:rPr>
        <w:t xml:space="preserve"> destinations, </w:t>
      </w:r>
      <w:r w:rsidR="00150583" w:rsidRPr="007805BD">
        <w:rPr>
          <w:rFonts w:asciiTheme="majorHAnsi" w:eastAsiaTheme="minorEastAsia" w:hAnsiTheme="majorHAnsi" w:cs="Arial"/>
          <w:sz w:val="22"/>
          <w:szCs w:val="22"/>
        </w:rPr>
        <w:t xml:space="preserve">the latest </w:t>
      </w:r>
      <w:r w:rsidR="00422DE6" w:rsidRPr="007805BD">
        <w:rPr>
          <w:rFonts w:asciiTheme="majorHAnsi" w:eastAsiaTheme="minorEastAsia" w:hAnsiTheme="majorHAnsi" w:cs="Arial"/>
          <w:sz w:val="22"/>
          <w:szCs w:val="22"/>
        </w:rPr>
        <w:t xml:space="preserve">travel tips </w:t>
      </w:r>
      <w:r w:rsidR="0018534D" w:rsidRPr="007805BD">
        <w:rPr>
          <w:rFonts w:asciiTheme="majorHAnsi" w:eastAsiaTheme="minorEastAsia" w:hAnsiTheme="majorHAnsi" w:cs="Arial"/>
          <w:sz w:val="22"/>
          <w:szCs w:val="22"/>
        </w:rPr>
        <w:t>and</w:t>
      </w:r>
      <w:r w:rsidR="00422DE6" w:rsidRPr="007805BD">
        <w:rPr>
          <w:rFonts w:asciiTheme="majorHAnsi" w:eastAsiaTheme="minorEastAsia" w:hAnsiTheme="majorHAnsi" w:cs="Arial"/>
          <w:sz w:val="22"/>
          <w:szCs w:val="22"/>
        </w:rPr>
        <w:t xml:space="preserve"> exclusive travel deals. </w:t>
      </w:r>
      <w:r w:rsidR="009730D5" w:rsidRPr="007805BD">
        <w:rPr>
          <w:rFonts w:asciiTheme="majorHAnsi" w:eastAsiaTheme="minorEastAsia" w:hAnsiTheme="majorHAnsi" w:cs="Arial"/>
          <w:sz w:val="22"/>
          <w:szCs w:val="22"/>
        </w:rPr>
        <w:t xml:space="preserve">Attendees will also have access to </w:t>
      </w:r>
      <w:r w:rsidR="00D00470" w:rsidRPr="007805BD">
        <w:rPr>
          <w:rFonts w:asciiTheme="majorHAnsi" w:eastAsiaTheme="minorEastAsia" w:hAnsiTheme="majorHAnsi" w:cs="Arial"/>
          <w:sz w:val="22"/>
          <w:szCs w:val="22"/>
        </w:rPr>
        <w:t>cele</w:t>
      </w:r>
      <w:r w:rsidR="005A6754" w:rsidRPr="007805BD">
        <w:rPr>
          <w:rFonts w:asciiTheme="majorHAnsi" w:eastAsiaTheme="minorEastAsia" w:hAnsiTheme="majorHAnsi" w:cs="Arial"/>
          <w:sz w:val="22"/>
          <w:szCs w:val="22"/>
        </w:rPr>
        <w:t>brity travel speakers, dozens of seminars</w:t>
      </w:r>
      <w:r w:rsidR="00540909" w:rsidRPr="007805BD">
        <w:rPr>
          <w:rFonts w:asciiTheme="majorHAnsi" w:eastAsiaTheme="minorEastAsia" w:hAnsiTheme="majorHAnsi" w:cs="Arial"/>
          <w:sz w:val="22"/>
          <w:szCs w:val="22"/>
        </w:rPr>
        <w:t>, trip give</w:t>
      </w:r>
      <w:r w:rsidR="00FE5FC5" w:rsidRPr="007805BD">
        <w:rPr>
          <w:rFonts w:asciiTheme="majorHAnsi" w:eastAsiaTheme="minorEastAsia" w:hAnsiTheme="majorHAnsi" w:cs="Arial"/>
          <w:sz w:val="22"/>
          <w:szCs w:val="22"/>
        </w:rPr>
        <w:t>a</w:t>
      </w:r>
      <w:r w:rsidR="00540909" w:rsidRPr="007805BD">
        <w:rPr>
          <w:rFonts w:asciiTheme="majorHAnsi" w:eastAsiaTheme="minorEastAsia" w:hAnsiTheme="majorHAnsi" w:cs="Arial"/>
          <w:sz w:val="22"/>
          <w:szCs w:val="22"/>
        </w:rPr>
        <w:t>ways, prizes</w:t>
      </w:r>
      <w:r w:rsidR="005A6754" w:rsidRPr="007805BD">
        <w:rPr>
          <w:rFonts w:asciiTheme="majorHAnsi" w:eastAsiaTheme="minorEastAsia" w:hAnsiTheme="majorHAnsi" w:cs="Arial"/>
          <w:sz w:val="22"/>
          <w:szCs w:val="22"/>
        </w:rPr>
        <w:t xml:space="preserve"> and fun, cultural interactions</w:t>
      </w:r>
      <w:r w:rsidR="00D00470" w:rsidRPr="007805BD">
        <w:rPr>
          <w:rFonts w:asciiTheme="majorHAnsi" w:eastAsiaTheme="minorEastAsia" w:hAnsiTheme="majorHAnsi" w:cs="Arial"/>
          <w:sz w:val="22"/>
          <w:szCs w:val="22"/>
        </w:rPr>
        <w:t xml:space="preserve">. </w:t>
      </w:r>
    </w:p>
    <w:p w14:paraId="59B493B4" w14:textId="77777777" w:rsidR="006664CD" w:rsidRPr="007805BD" w:rsidRDefault="006664CD" w:rsidP="006664C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7F934B4F" w14:textId="68DFC550" w:rsidR="005A6754" w:rsidRPr="007805BD" w:rsidRDefault="005A6754" w:rsidP="005A6754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“The </w:t>
      </w:r>
      <w:r w:rsidR="00897BCB"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 w:rsidR="00897BCB">
        <w:rPr>
          <w:rFonts w:asciiTheme="majorHAnsi" w:eastAsiaTheme="minorEastAsia" w:hAnsiTheme="majorHAnsi" w:cs="Arial"/>
          <w:sz w:val="22"/>
          <w:szCs w:val="22"/>
          <w:highlight w:val="yellow"/>
        </w:rPr>
        <w:t>Insert City</w:t>
      </w:r>
      <w:r w:rsidR="00897BCB"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]</w:t>
      </w:r>
      <w:r w:rsidR="00897BCB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Pr="007805BD">
        <w:rPr>
          <w:rFonts w:asciiTheme="majorHAnsi" w:eastAsiaTheme="minorEastAsia" w:hAnsiTheme="majorHAnsi" w:cs="Arial"/>
          <w:sz w:val="22"/>
          <w:szCs w:val="22"/>
        </w:rPr>
        <w:t>Travel &amp; Adventure Show is a smart,</w:t>
      </w:r>
      <w:r w:rsidR="00150583" w:rsidRPr="007805BD">
        <w:rPr>
          <w:rFonts w:asciiTheme="majorHAnsi" w:eastAsiaTheme="minorEastAsia" w:hAnsiTheme="majorHAnsi" w:cs="Arial"/>
          <w:sz w:val="22"/>
          <w:szCs w:val="22"/>
        </w:rPr>
        <w:t xml:space="preserve"> cost-effective way for savvy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travelers to find, plan and book their dream vacation,” said John Golicz, chief executive officer and founder. “For more than a decade, our team has helped countless travelers find where to go, what to do and how to get there by connecting them in a meaningful way with the world’s leading destination experts.”</w:t>
      </w:r>
    </w:p>
    <w:p w14:paraId="65A9AF41" w14:textId="77777777" w:rsidR="00897BCB" w:rsidRDefault="00897BCB" w:rsidP="00897BCB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  <w:highlight w:val="yellow"/>
        </w:rPr>
      </w:pPr>
    </w:p>
    <w:p w14:paraId="07E1348D" w14:textId="58C17451" w:rsidR="00897BCB" w:rsidRPr="007805BD" w:rsidRDefault="00897BCB" w:rsidP="00897BCB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 w:rsidRPr="00897BCB"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 w:rsidR="00B30FCC">
        <w:rPr>
          <w:rFonts w:asciiTheme="majorHAnsi" w:eastAsiaTheme="minorEastAsia" w:hAnsiTheme="majorHAnsi" w:cs="Arial"/>
          <w:sz w:val="22"/>
          <w:szCs w:val="22"/>
          <w:highlight w:val="yellow"/>
        </w:rPr>
        <w:t>Insert Company spokesperson quote about importance of Travel &amp; Adventure Show to company and/or its audiences.</w:t>
      </w:r>
      <w:r w:rsidRPr="00897BCB">
        <w:rPr>
          <w:rFonts w:asciiTheme="majorHAnsi" w:eastAsiaTheme="minorEastAsia" w:hAnsiTheme="majorHAnsi" w:cs="Arial"/>
          <w:sz w:val="22"/>
          <w:szCs w:val="22"/>
          <w:highlight w:val="yellow"/>
        </w:rPr>
        <w:t>]</w:t>
      </w:r>
    </w:p>
    <w:p w14:paraId="50BD1D9E" w14:textId="77777777" w:rsidR="00DF1D7B" w:rsidRPr="007805BD" w:rsidRDefault="00DF1D7B" w:rsidP="00A7049E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0C29A4BA" w14:textId="64680B89" w:rsidR="00496825" w:rsidRDefault="00AF11B2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The </w:t>
      </w:r>
      <w:r w:rsidR="00355D91" w:rsidRPr="007805BD">
        <w:rPr>
          <w:rFonts w:asciiTheme="majorHAnsi" w:eastAsiaTheme="minorEastAsia" w:hAnsiTheme="majorHAnsi" w:cs="Arial"/>
          <w:sz w:val="22"/>
          <w:szCs w:val="22"/>
        </w:rPr>
        <w:t>201</w:t>
      </w:r>
      <w:r w:rsidR="00A2156C">
        <w:rPr>
          <w:rFonts w:asciiTheme="majorHAnsi" w:eastAsiaTheme="minorEastAsia" w:hAnsiTheme="majorHAnsi" w:cs="Arial"/>
          <w:sz w:val="22"/>
          <w:szCs w:val="22"/>
        </w:rPr>
        <w:t>9</w:t>
      </w:r>
      <w:r w:rsidR="00355D91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897BCB"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 w:rsidR="00897BCB">
        <w:rPr>
          <w:rFonts w:asciiTheme="majorHAnsi" w:eastAsiaTheme="minorEastAsia" w:hAnsiTheme="majorHAnsi" w:cs="Arial"/>
          <w:sz w:val="22"/>
          <w:szCs w:val="22"/>
          <w:highlight w:val="yellow"/>
        </w:rPr>
        <w:t>Insert City</w:t>
      </w:r>
      <w:r w:rsidR="00897BCB" w:rsidRPr="001A5FF1">
        <w:rPr>
          <w:rFonts w:asciiTheme="majorHAnsi" w:eastAsiaTheme="minorEastAsia" w:hAnsiTheme="majorHAnsi" w:cs="Arial"/>
          <w:sz w:val="22"/>
          <w:szCs w:val="22"/>
          <w:highlight w:val="yellow"/>
        </w:rPr>
        <w:t>]</w:t>
      </w:r>
      <w:r w:rsidR="00897BCB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Travel &amp; Adventure Show </w:t>
      </w:r>
      <w:r w:rsidR="00CA00FA">
        <w:rPr>
          <w:rFonts w:asciiTheme="majorHAnsi" w:eastAsiaTheme="minorEastAsia" w:hAnsiTheme="majorHAnsi" w:cs="Arial"/>
          <w:sz w:val="22"/>
          <w:szCs w:val="22"/>
        </w:rPr>
        <w:t xml:space="preserve">will feature 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more than </w:t>
      </w:r>
      <w:r w:rsidR="00897BCB">
        <w:rPr>
          <w:rFonts w:asciiTheme="majorHAnsi" w:eastAsiaTheme="minorEastAsia" w:hAnsiTheme="majorHAnsi" w:cs="Arial"/>
          <w:sz w:val="22"/>
          <w:szCs w:val="22"/>
        </w:rPr>
        <w:t>2</w:t>
      </w:r>
      <w:r w:rsidR="00A2156C">
        <w:rPr>
          <w:rFonts w:asciiTheme="majorHAnsi" w:eastAsiaTheme="minorEastAsia" w:hAnsiTheme="majorHAnsi" w:cs="Arial"/>
          <w:sz w:val="22"/>
          <w:szCs w:val="22"/>
        </w:rPr>
        <w:t>50</w:t>
      </w:r>
      <w:r w:rsidR="006E5F64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Pr="007805BD">
        <w:rPr>
          <w:rFonts w:asciiTheme="majorHAnsi" w:eastAsiaTheme="minorEastAsia" w:hAnsiTheme="majorHAnsi" w:cs="Arial"/>
          <w:sz w:val="22"/>
          <w:szCs w:val="22"/>
        </w:rPr>
        <w:t>exhibitor</w:t>
      </w:r>
      <w:r w:rsidR="00B3494A" w:rsidRPr="007805BD">
        <w:rPr>
          <w:rFonts w:asciiTheme="majorHAnsi" w:eastAsiaTheme="minorEastAsia" w:hAnsiTheme="majorHAnsi" w:cs="Arial"/>
          <w:sz w:val="22"/>
          <w:szCs w:val="22"/>
        </w:rPr>
        <w:t>s</w:t>
      </w:r>
      <w:r w:rsidR="006907C3" w:rsidRPr="007805BD">
        <w:rPr>
          <w:rFonts w:asciiTheme="majorHAnsi" w:eastAsiaTheme="minorEastAsia" w:hAnsiTheme="majorHAnsi" w:cs="Arial"/>
          <w:sz w:val="22"/>
          <w:szCs w:val="22"/>
        </w:rPr>
        <w:t xml:space="preserve"> from the world’s most sought-after travel destinations</w:t>
      </w:r>
      <w:r w:rsidR="00B3494A" w:rsidRPr="007805BD">
        <w:rPr>
          <w:rFonts w:asciiTheme="majorHAnsi" w:eastAsiaTheme="minorEastAsia" w:hAnsiTheme="majorHAnsi" w:cs="Arial"/>
          <w:sz w:val="22"/>
          <w:szCs w:val="22"/>
        </w:rPr>
        <w:t>,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ranging from Africa </w:t>
      </w:r>
      <w:r w:rsidR="00355D91" w:rsidRPr="007805BD">
        <w:rPr>
          <w:rFonts w:asciiTheme="majorHAnsi" w:eastAsiaTheme="minorEastAsia" w:hAnsiTheme="majorHAnsi" w:cs="Arial"/>
          <w:sz w:val="22"/>
          <w:szCs w:val="22"/>
        </w:rPr>
        <w:t>to Alaska, China to the Caribbean</w:t>
      </w:r>
      <w:r w:rsidR="00011DA7" w:rsidRPr="007805BD">
        <w:rPr>
          <w:rFonts w:asciiTheme="majorHAnsi" w:eastAsiaTheme="minorEastAsia" w:hAnsiTheme="majorHAnsi" w:cs="Arial"/>
          <w:sz w:val="22"/>
          <w:szCs w:val="22"/>
        </w:rPr>
        <w:t>,</w:t>
      </w:r>
      <w:r w:rsidR="00355D91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B3494A" w:rsidRPr="007805BD">
        <w:rPr>
          <w:rFonts w:asciiTheme="majorHAnsi" w:eastAsiaTheme="minorEastAsia" w:hAnsiTheme="majorHAnsi" w:cs="Arial"/>
          <w:sz w:val="22"/>
          <w:szCs w:val="22"/>
        </w:rPr>
        <w:t xml:space="preserve">and </w:t>
      </w:r>
      <w:r w:rsidR="005F3800">
        <w:rPr>
          <w:rFonts w:asciiTheme="majorHAnsi" w:eastAsiaTheme="minorEastAsia" w:hAnsiTheme="majorHAnsi" w:cs="Arial"/>
          <w:sz w:val="22"/>
          <w:szCs w:val="22"/>
        </w:rPr>
        <w:t xml:space="preserve">Europe to Fiji. </w:t>
      </w:r>
      <w:r w:rsidR="00591D8A">
        <w:rPr>
          <w:rFonts w:asciiTheme="majorHAnsi" w:eastAsiaTheme="minorEastAsia" w:hAnsiTheme="majorHAnsi" w:cs="Arial"/>
          <w:sz w:val="22"/>
          <w:szCs w:val="22"/>
        </w:rPr>
        <w:t xml:space="preserve">In addition to </w:t>
      </w:r>
      <w:r w:rsidR="00897BCB" w:rsidRPr="00897BCB">
        <w:rPr>
          <w:rFonts w:asciiTheme="majorHAnsi" w:hAnsiTheme="majorHAnsi" w:cs="Calibri"/>
          <w:sz w:val="22"/>
          <w:szCs w:val="22"/>
          <w:highlight w:val="yellow"/>
        </w:rPr>
        <w:t xml:space="preserve">[Insert </w:t>
      </w:r>
      <w:r w:rsidR="00897BCB">
        <w:rPr>
          <w:rFonts w:asciiTheme="majorHAnsi" w:hAnsiTheme="majorHAnsi" w:cs="Calibri"/>
          <w:sz w:val="22"/>
          <w:szCs w:val="22"/>
          <w:highlight w:val="yellow"/>
        </w:rPr>
        <w:t>Company</w:t>
      </w:r>
      <w:r w:rsidR="00897BCB" w:rsidRPr="00897BCB">
        <w:rPr>
          <w:rFonts w:asciiTheme="majorHAnsi" w:hAnsiTheme="majorHAnsi" w:cs="Calibri"/>
          <w:sz w:val="22"/>
          <w:szCs w:val="22"/>
          <w:highlight w:val="yellow"/>
        </w:rPr>
        <w:t xml:space="preserve"> Name]</w:t>
      </w:r>
      <w:r w:rsidR="00591D8A">
        <w:rPr>
          <w:rFonts w:asciiTheme="majorHAnsi" w:eastAsiaTheme="minorEastAsia" w:hAnsiTheme="majorHAnsi" w:cs="Arial"/>
          <w:sz w:val="22"/>
          <w:szCs w:val="22"/>
        </w:rPr>
        <w:t xml:space="preserve">, other key exhibits include </w:t>
      </w:r>
      <w:r w:rsidR="00591D8A" w:rsidRPr="00591D8A">
        <w:rPr>
          <w:rFonts w:asciiTheme="majorHAnsi" w:eastAsiaTheme="minorEastAsia" w:hAnsiTheme="majorHAnsi" w:cs="Arial"/>
          <w:sz w:val="22"/>
          <w:szCs w:val="22"/>
          <w:highlight w:val="yellow"/>
        </w:rPr>
        <w:t xml:space="preserve">X, X </w:t>
      </w:r>
      <w:r w:rsidR="00591D8A" w:rsidRPr="00B30FCC">
        <w:rPr>
          <w:rFonts w:asciiTheme="majorHAnsi" w:eastAsiaTheme="minorEastAsia" w:hAnsiTheme="majorHAnsi" w:cs="Arial"/>
          <w:sz w:val="22"/>
          <w:szCs w:val="22"/>
        </w:rPr>
        <w:t xml:space="preserve">and </w:t>
      </w:r>
      <w:r w:rsidR="00591D8A" w:rsidRPr="00591D8A">
        <w:rPr>
          <w:rFonts w:asciiTheme="majorHAnsi" w:eastAsiaTheme="minorEastAsia" w:hAnsiTheme="majorHAnsi" w:cs="Arial"/>
          <w:sz w:val="22"/>
          <w:szCs w:val="22"/>
          <w:highlight w:val="yellow"/>
        </w:rPr>
        <w:t>X.</w:t>
      </w:r>
      <w:r w:rsidR="00591D8A">
        <w:rPr>
          <w:rFonts w:asciiTheme="majorHAnsi" w:eastAsiaTheme="minorEastAsia" w:hAnsiTheme="majorHAnsi" w:cs="Arial"/>
          <w:sz w:val="22"/>
          <w:szCs w:val="22"/>
        </w:rPr>
        <w:t xml:space="preserve"> </w:t>
      </w:r>
    </w:p>
    <w:p w14:paraId="1C46401A" w14:textId="77777777" w:rsidR="005F3800" w:rsidRPr="007805BD" w:rsidRDefault="005F3800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34A139C8" w14:textId="4C7E97F0" w:rsidR="00936844" w:rsidRDefault="00936844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“People flock to our events because they know that while the </w:t>
      </w:r>
      <w:r w:rsidR="00011DA7" w:rsidRPr="007805BD">
        <w:rPr>
          <w:rFonts w:asciiTheme="majorHAnsi" w:eastAsiaTheme="minorEastAsia" w:hAnsiTheme="majorHAnsi" w:cs="Arial"/>
          <w:sz w:val="22"/>
          <w:szCs w:val="22"/>
        </w:rPr>
        <w:t xml:space="preserve">Internet </w:t>
      </w:r>
      <w:r w:rsidR="00DB619E">
        <w:rPr>
          <w:rFonts w:asciiTheme="majorHAnsi" w:eastAsiaTheme="minorEastAsia" w:hAnsiTheme="majorHAnsi" w:cs="Arial"/>
          <w:sz w:val="22"/>
          <w:szCs w:val="22"/>
        </w:rPr>
        <w:t>and guide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books </w:t>
      </w:r>
      <w:r w:rsidR="00C86C9B" w:rsidRPr="007805BD">
        <w:rPr>
          <w:rFonts w:asciiTheme="majorHAnsi" w:eastAsiaTheme="minorEastAsia" w:hAnsiTheme="majorHAnsi" w:cs="Arial"/>
          <w:sz w:val="22"/>
          <w:szCs w:val="22"/>
        </w:rPr>
        <w:t>contain great information, they are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not always reliable. At the Travel &amp; Adventure Shows you get the truth from people who are either </w:t>
      </w:r>
      <w:r w:rsidR="00CF60E0" w:rsidRPr="007805BD">
        <w:rPr>
          <w:rFonts w:asciiTheme="majorHAnsi" w:eastAsiaTheme="minorEastAsia" w:hAnsiTheme="majorHAnsi" w:cs="Arial"/>
          <w:sz w:val="22"/>
          <w:szCs w:val="22"/>
        </w:rPr>
        <w:t>from the travel destination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or</w:t>
      </w:r>
      <w:r w:rsidR="00CF60E0" w:rsidRPr="007805BD">
        <w:rPr>
          <w:rFonts w:asciiTheme="majorHAnsi" w:eastAsiaTheme="minorEastAsia" w:hAnsiTheme="majorHAnsi" w:cs="Arial"/>
          <w:sz w:val="22"/>
          <w:szCs w:val="22"/>
        </w:rPr>
        <w:t xml:space="preserve"> have traveled extensively in </w:t>
      </w:r>
      <w:r w:rsidRPr="007805BD">
        <w:rPr>
          <w:rFonts w:asciiTheme="majorHAnsi" w:eastAsiaTheme="minorEastAsia" w:hAnsiTheme="majorHAnsi" w:cs="Arial"/>
          <w:sz w:val="22"/>
          <w:szCs w:val="22"/>
        </w:rPr>
        <w:t>the</w:t>
      </w:r>
      <w:r w:rsidR="00CF60E0" w:rsidRPr="007805BD">
        <w:rPr>
          <w:rFonts w:asciiTheme="majorHAnsi" w:eastAsiaTheme="minorEastAsia" w:hAnsiTheme="majorHAnsi" w:cs="Arial"/>
          <w:sz w:val="22"/>
          <w:szCs w:val="22"/>
        </w:rPr>
        <w:t xml:space="preserve"> region</w:t>
      </w:r>
      <w:r w:rsidR="00011DA7" w:rsidRPr="007805BD">
        <w:rPr>
          <w:rFonts w:asciiTheme="majorHAnsi" w:eastAsiaTheme="minorEastAsia" w:hAnsiTheme="majorHAnsi" w:cs="Arial"/>
          <w:sz w:val="22"/>
          <w:szCs w:val="22"/>
        </w:rPr>
        <w:t>,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” </w:t>
      </w:r>
      <w:r w:rsidR="00011DA7" w:rsidRPr="007805BD">
        <w:rPr>
          <w:rFonts w:asciiTheme="majorHAnsi" w:eastAsiaTheme="minorEastAsia" w:hAnsiTheme="majorHAnsi" w:cs="Arial"/>
          <w:sz w:val="22"/>
          <w:szCs w:val="22"/>
        </w:rPr>
        <w:t>said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Golicz. </w:t>
      </w:r>
    </w:p>
    <w:p w14:paraId="6E6CD39B" w14:textId="77777777" w:rsidR="00CA00FA" w:rsidRDefault="00CA00FA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28327FB2" w14:textId="77777777" w:rsidR="00936844" w:rsidRPr="007805BD" w:rsidRDefault="00936844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15B40194" w14:textId="7D671940" w:rsidR="005F3800" w:rsidRDefault="00B30FCC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 w:rsidR="00CA00FA" w:rsidRPr="005F3800">
        <w:rPr>
          <w:rFonts w:asciiTheme="majorHAnsi" w:eastAsiaTheme="minorEastAsia" w:hAnsiTheme="majorHAnsi" w:cs="Arial"/>
          <w:sz w:val="22"/>
          <w:szCs w:val="22"/>
          <w:highlight w:val="yellow"/>
        </w:rPr>
        <w:t>Insert details about your</w:t>
      </w:r>
      <w:r>
        <w:rPr>
          <w:rFonts w:asciiTheme="majorHAnsi" w:eastAsiaTheme="minorEastAsia" w:hAnsiTheme="majorHAnsi" w:cs="Arial"/>
          <w:sz w:val="22"/>
          <w:szCs w:val="22"/>
          <w:highlight w:val="yellow"/>
        </w:rPr>
        <w:t xml:space="preserve"> company’s</w:t>
      </w:r>
      <w:r w:rsidR="00CA00FA" w:rsidRPr="005F3800">
        <w:rPr>
          <w:rFonts w:asciiTheme="majorHAnsi" w:eastAsiaTheme="minorEastAsia" w:hAnsiTheme="majorHAnsi" w:cs="Arial"/>
          <w:sz w:val="22"/>
          <w:szCs w:val="22"/>
          <w:highlight w:val="yellow"/>
        </w:rPr>
        <w:t xml:space="preserve"> participation, booth details, activations, exclusive </w:t>
      </w:r>
      <w:r w:rsidR="005F3800" w:rsidRPr="005F3800">
        <w:rPr>
          <w:rFonts w:asciiTheme="majorHAnsi" w:eastAsiaTheme="minorEastAsia" w:hAnsiTheme="majorHAnsi" w:cs="Arial"/>
          <w:sz w:val="22"/>
          <w:szCs w:val="22"/>
          <w:highlight w:val="yellow"/>
        </w:rPr>
        <w:t>tradeshow travel packa</w:t>
      </w:r>
      <w:r>
        <w:rPr>
          <w:rFonts w:asciiTheme="majorHAnsi" w:eastAsiaTheme="minorEastAsia" w:hAnsiTheme="majorHAnsi" w:cs="Arial"/>
          <w:sz w:val="22"/>
          <w:szCs w:val="22"/>
          <w:highlight w:val="yellow"/>
        </w:rPr>
        <w:t>ges, speakers, celebrity guests, etc.]</w:t>
      </w:r>
    </w:p>
    <w:p w14:paraId="7FB78C36" w14:textId="35AD4C41" w:rsidR="00CA00FA" w:rsidRDefault="00CA00FA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>
        <w:rPr>
          <w:rFonts w:asciiTheme="majorHAnsi" w:eastAsiaTheme="minorEastAsia" w:hAnsiTheme="majorHAnsi" w:cs="Arial"/>
          <w:sz w:val="22"/>
          <w:szCs w:val="22"/>
        </w:rPr>
        <w:t xml:space="preserve"> </w:t>
      </w:r>
    </w:p>
    <w:p w14:paraId="34599649" w14:textId="350C6351" w:rsidR="00024FBB" w:rsidRPr="007805BD" w:rsidRDefault="00936844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Calibri"/>
          <w:b/>
          <w:bCs/>
          <w:sz w:val="22"/>
          <w:szCs w:val="22"/>
        </w:rPr>
      </w:pPr>
      <w:r w:rsidRPr="007805BD">
        <w:rPr>
          <w:rFonts w:asciiTheme="majorHAnsi" w:eastAsiaTheme="minorEastAsia" w:hAnsiTheme="majorHAnsi" w:cs="Arial"/>
          <w:sz w:val="22"/>
          <w:szCs w:val="22"/>
        </w:rPr>
        <w:t>In addition to the vend</w:t>
      </w:r>
      <w:r w:rsidR="00CF60E0" w:rsidRPr="007805BD">
        <w:rPr>
          <w:rFonts w:asciiTheme="majorHAnsi" w:eastAsiaTheme="minorEastAsia" w:hAnsiTheme="majorHAnsi" w:cs="Arial"/>
          <w:sz w:val="22"/>
          <w:szCs w:val="22"/>
        </w:rPr>
        <w:t xml:space="preserve">ors, the tradeshow </w:t>
      </w:r>
      <w:r w:rsidR="00C86C9B" w:rsidRPr="007805BD">
        <w:rPr>
          <w:rFonts w:asciiTheme="majorHAnsi" w:eastAsiaTheme="minorEastAsia" w:hAnsiTheme="majorHAnsi" w:cs="Arial"/>
          <w:sz w:val="22"/>
          <w:szCs w:val="22"/>
        </w:rPr>
        <w:t>features five theaters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designed to educate and entertain. </w:t>
      </w:r>
      <w:r w:rsidR="00024FBB" w:rsidRPr="007805BD">
        <w:rPr>
          <w:rFonts w:asciiTheme="majorHAnsi" w:eastAsiaTheme="minorEastAsia" w:hAnsiTheme="majorHAnsi" w:cs="Arial"/>
          <w:sz w:val="22"/>
          <w:szCs w:val="22"/>
        </w:rPr>
        <w:t xml:space="preserve">Wanderlust travelers can attend </w:t>
      </w:r>
      <w:r w:rsidR="00011DA7" w:rsidRPr="007805BD">
        <w:rPr>
          <w:rFonts w:asciiTheme="majorHAnsi" w:eastAsiaTheme="minorEastAsia" w:hAnsiTheme="majorHAnsi" w:cs="Arial"/>
          <w:sz w:val="22"/>
          <w:szCs w:val="22"/>
        </w:rPr>
        <w:t>the</w:t>
      </w:r>
      <w:r w:rsidR="00011DA7" w:rsidRPr="007805BD">
        <w:rPr>
          <w:rFonts w:asciiTheme="majorHAnsi" w:eastAsiaTheme="minorEastAsia" w:hAnsiTheme="majorHAnsi" w:cs="Arial"/>
          <w:b/>
          <w:sz w:val="22"/>
          <w:szCs w:val="22"/>
        </w:rPr>
        <w:t xml:space="preserve"> </w:t>
      </w:r>
      <w:r w:rsidR="005462DF" w:rsidRPr="007805BD">
        <w:rPr>
          <w:rFonts w:asciiTheme="majorHAnsi" w:eastAsiaTheme="minorEastAsia" w:hAnsiTheme="majorHAnsi" w:cs="Arial"/>
          <w:b/>
          <w:sz w:val="22"/>
          <w:szCs w:val="22"/>
        </w:rPr>
        <w:t xml:space="preserve">Destination Theater </w:t>
      </w:r>
      <w:r w:rsidR="005462DF" w:rsidRPr="007805BD">
        <w:rPr>
          <w:rFonts w:asciiTheme="majorHAnsi" w:eastAsiaTheme="minorEastAsia" w:hAnsiTheme="majorHAnsi" w:cs="Arial"/>
          <w:sz w:val="22"/>
          <w:szCs w:val="22"/>
        </w:rPr>
        <w:t xml:space="preserve">for </w:t>
      </w:r>
      <w:r w:rsidR="00894653" w:rsidRPr="007805BD">
        <w:rPr>
          <w:rFonts w:asciiTheme="majorHAnsi" w:eastAsiaTheme="minorEastAsia" w:hAnsiTheme="majorHAnsi" w:cs="Arial"/>
          <w:sz w:val="22"/>
          <w:szCs w:val="22"/>
        </w:rPr>
        <w:t>locale</w:t>
      </w:r>
      <w:r w:rsidR="00024FBB" w:rsidRPr="007805BD">
        <w:rPr>
          <w:rFonts w:asciiTheme="majorHAnsi" w:eastAsiaTheme="minorEastAsia" w:hAnsiTheme="majorHAnsi" w:cs="Arial"/>
          <w:sz w:val="22"/>
          <w:szCs w:val="22"/>
        </w:rPr>
        <w:t xml:space="preserve">-specific </w:t>
      </w:r>
      <w:r w:rsidR="00C86C9B" w:rsidRPr="007805BD">
        <w:rPr>
          <w:rFonts w:asciiTheme="majorHAnsi" w:eastAsiaTheme="minorEastAsia" w:hAnsiTheme="majorHAnsi" w:cs="Arial"/>
          <w:sz w:val="22"/>
          <w:szCs w:val="22"/>
        </w:rPr>
        <w:t>workshops</w:t>
      </w:r>
      <w:r w:rsidR="00024FBB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5462DF" w:rsidRPr="007805BD">
        <w:rPr>
          <w:rFonts w:asciiTheme="majorHAnsi" w:eastAsiaTheme="minorEastAsia" w:hAnsiTheme="majorHAnsi" w:cs="Arial"/>
          <w:sz w:val="22"/>
          <w:szCs w:val="22"/>
        </w:rPr>
        <w:t>to draw inspiration</w:t>
      </w:r>
      <w:r w:rsidR="00894653" w:rsidRPr="007805BD">
        <w:rPr>
          <w:rFonts w:asciiTheme="majorHAnsi" w:eastAsiaTheme="minorEastAsia" w:hAnsiTheme="majorHAnsi" w:cs="Arial"/>
          <w:sz w:val="22"/>
          <w:szCs w:val="22"/>
        </w:rPr>
        <w:t xml:space="preserve"> and get detailed information</w:t>
      </w:r>
      <w:r w:rsidR="005462DF" w:rsidRPr="007805BD">
        <w:rPr>
          <w:rFonts w:asciiTheme="majorHAnsi" w:eastAsiaTheme="minorEastAsia" w:hAnsiTheme="majorHAnsi" w:cs="Arial"/>
          <w:sz w:val="22"/>
          <w:szCs w:val="22"/>
        </w:rPr>
        <w:t xml:space="preserve">. </w:t>
      </w:r>
      <w:r w:rsidR="00847759" w:rsidRPr="007805BD">
        <w:rPr>
          <w:rFonts w:asciiTheme="majorHAnsi" w:eastAsiaTheme="minorEastAsia" w:hAnsiTheme="majorHAnsi" w:cs="Arial"/>
          <w:sz w:val="22"/>
          <w:szCs w:val="22"/>
        </w:rPr>
        <w:t xml:space="preserve">At the </w:t>
      </w:r>
      <w:r w:rsidR="00847759" w:rsidRPr="007805BD">
        <w:rPr>
          <w:rFonts w:asciiTheme="majorHAnsi" w:eastAsiaTheme="minorEastAsia" w:hAnsiTheme="majorHAnsi" w:cs="Arial"/>
          <w:b/>
          <w:sz w:val="22"/>
          <w:szCs w:val="22"/>
        </w:rPr>
        <w:t>Savvy Traveler Theater</w:t>
      </w:r>
      <w:r w:rsidR="00847759" w:rsidRPr="007805BD">
        <w:rPr>
          <w:rFonts w:asciiTheme="majorHAnsi" w:eastAsiaTheme="minorEastAsia" w:hAnsiTheme="majorHAnsi" w:cs="Arial"/>
          <w:sz w:val="22"/>
          <w:szCs w:val="22"/>
        </w:rPr>
        <w:t xml:space="preserve">, </w:t>
      </w:r>
      <w:r w:rsidR="006907C3" w:rsidRPr="007805BD">
        <w:rPr>
          <w:rFonts w:asciiTheme="majorHAnsi" w:eastAsiaTheme="minorEastAsia" w:hAnsiTheme="majorHAnsi" w:cs="Arial"/>
          <w:sz w:val="22"/>
          <w:szCs w:val="22"/>
        </w:rPr>
        <w:t xml:space="preserve">guests can also </w:t>
      </w:r>
      <w:r w:rsidR="00847759" w:rsidRPr="007805BD">
        <w:rPr>
          <w:rFonts w:asciiTheme="majorHAnsi" w:eastAsiaTheme="minorEastAsia" w:hAnsiTheme="majorHAnsi" w:cs="Arial"/>
          <w:sz w:val="22"/>
          <w:szCs w:val="22"/>
        </w:rPr>
        <w:t xml:space="preserve">gain valuable 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tips and tricks for </w:t>
      </w:r>
      <w:r w:rsidR="00847759" w:rsidRPr="007805BD">
        <w:rPr>
          <w:rFonts w:asciiTheme="majorHAnsi" w:eastAsiaTheme="minorEastAsia" w:hAnsiTheme="majorHAnsi" w:cs="Arial"/>
          <w:sz w:val="22"/>
          <w:szCs w:val="22"/>
        </w:rPr>
        <w:t xml:space="preserve">traveling </w:t>
      </w:r>
      <w:r w:rsidR="006907C3" w:rsidRPr="007805BD">
        <w:rPr>
          <w:rFonts w:asciiTheme="majorHAnsi" w:eastAsiaTheme="minorEastAsia" w:hAnsiTheme="majorHAnsi" w:cs="Arial"/>
          <w:sz w:val="22"/>
          <w:szCs w:val="22"/>
        </w:rPr>
        <w:t xml:space="preserve">smarter, more safely and 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with fewer hassles. </w:t>
      </w:r>
    </w:p>
    <w:p w14:paraId="6BE73CB4" w14:textId="77777777" w:rsidR="00113693" w:rsidRPr="007805BD" w:rsidRDefault="00113693" w:rsidP="00F00B9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27BD50D3" w14:textId="74116BCB" w:rsidR="007B49CB" w:rsidRPr="007805BD" w:rsidRDefault="00936844" w:rsidP="007B49CB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Calibri"/>
          <w:b/>
          <w:bCs/>
          <w:color w:val="FB0007"/>
          <w:sz w:val="22"/>
          <w:szCs w:val="22"/>
        </w:rPr>
      </w:pP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Attendees can also </w:t>
      </w:r>
      <w:r w:rsidR="007B49CB" w:rsidRPr="007805BD">
        <w:rPr>
          <w:rFonts w:asciiTheme="majorHAnsi" w:eastAsiaTheme="minorEastAsia" w:hAnsiTheme="majorHAnsi" w:cs="Arial"/>
          <w:sz w:val="22"/>
          <w:szCs w:val="22"/>
        </w:rPr>
        <w:t xml:space="preserve">experience </w:t>
      </w:r>
      <w:r w:rsidR="00CF3679" w:rsidRPr="007805BD">
        <w:rPr>
          <w:rFonts w:asciiTheme="majorHAnsi" w:eastAsiaTheme="minorEastAsia" w:hAnsiTheme="majorHAnsi" w:cs="Arial"/>
          <w:sz w:val="22"/>
          <w:szCs w:val="22"/>
        </w:rPr>
        <w:t xml:space="preserve">a variety of </w:t>
      </w:r>
      <w:r w:rsidR="00136DB2" w:rsidRPr="007805BD">
        <w:rPr>
          <w:rFonts w:asciiTheme="majorHAnsi" w:eastAsiaTheme="minorEastAsia" w:hAnsiTheme="majorHAnsi" w:cs="Arial"/>
          <w:sz w:val="22"/>
          <w:szCs w:val="22"/>
        </w:rPr>
        <w:t xml:space="preserve">global culture and entertainment. 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The </w:t>
      </w:r>
      <w:r w:rsidRPr="007805BD">
        <w:rPr>
          <w:rFonts w:asciiTheme="majorHAnsi" w:eastAsiaTheme="minorEastAsia" w:hAnsiTheme="majorHAnsi" w:cs="Arial"/>
          <w:b/>
          <w:sz w:val="22"/>
          <w:szCs w:val="22"/>
        </w:rPr>
        <w:t>Global Beats Stage</w:t>
      </w:r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 offers culturally diverse music and dance performances</w:t>
      </w:r>
      <w:r w:rsidR="000C561A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A2156C">
        <w:rPr>
          <w:rFonts w:asciiTheme="majorHAnsi" w:eastAsiaTheme="minorEastAsia" w:hAnsiTheme="majorHAnsi" w:cs="Arial"/>
          <w:sz w:val="22"/>
          <w:szCs w:val="22"/>
        </w:rPr>
        <w:t xml:space="preserve">right on the show floor all day long. </w:t>
      </w:r>
      <w:r w:rsidRPr="007805BD">
        <w:rPr>
          <w:rFonts w:asciiTheme="majorHAnsi" w:eastAsiaTheme="minorEastAsia" w:hAnsiTheme="majorHAnsi" w:cs="Arial"/>
          <w:sz w:val="22"/>
          <w:szCs w:val="22"/>
        </w:rPr>
        <w:t>A</w:t>
      </w:r>
      <w:r w:rsidR="006907C3" w:rsidRPr="007805BD">
        <w:rPr>
          <w:rFonts w:asciiTheme="majorHAnsi" w:eastAsiaTheme="minorEastAsia" w:hAnsiTheme="majorHAnsi" w:cs="Arial"/>
          <w:sz w:val="22"/>
          <w:szCs w:val="22"/>
        </w:rPr>
        <w:t xml:space="preserve">dditionally, </w:t>
      </w:r>
      <w:r w:rsidR="00C3719E" w:rsidRPr="007805BD">
        <w:rPr>
          <w:rFonts w:asciiTheme="majorHAnsi" w:eastAsiaTheme="minorEastAsia" w:hAnsiTheme="majorHAnsi" w:cs="Arial"/>
          <w:sz w:val="22"/>
          <w:szCs w:val="22"/>
        </w:rPr>
        <w:t>guests</w:t>
      </w:r>
      <w:r w:rsidR="006907C3" w:rsidRPr="007805BD">
        <w:rPr>
          <w:rFonts w:asciiTheme="majorHAnsi" w:eastAsiaTheme="minorEastAsia" w:hAnsiTheme="majorHAnsi" w:cs="Arial"/>
          <w:sz w:val="22"/>
          <w:szCs w:val="22"/>
        </w:rPr>
        <w:t xml:space="preserve"> will </w:t>
      </w:r>
      <w:r w:rsidR="00F00B95" w:rsidRPr="007805BD">
        <w:rPr>
          <w:rFonts w:asciiTheme="majorHAnsi" w:eastAsiaTheme="minorEastAsia" w:hAnsiTheme="majorHAnsi" w:cs="Arial"/>
          <w:sz w:val="22"/>
          <w:szCs w:val="22"/>
        </w:rPr>
        <w:t xml:space="preserve">have access to </w:t>
      </w:r>
      <w:r w:rsidR="00C3719E" w:rsidRPr="007805BD">
        <w:rPr>
          <w:rFonts w:asciiTheme="majorHAnsi" w:eastAsiaTheme="minorEastAsia" w:hAnsiTheme="majorHAnsi" w:cs="Arial"/>
          <w:sz w:val="22"/>
          <w:szCs w:val="22"/>
        </w:rPr>
        <w:t>v</w:t>
      </w:r>
      <w:r w:rsidR="00F00B95" w:rsidRPr="007805BD">
        <w:rPr>
          <w:rFonts w:asciiTheme="majorHAnsi" w:eastAsiaTheme="minorEastAsia" w:hAnsiTheme="majorHAnsi" w:cs="Arial"/>
          <w:sz w:val="22"/>
          <w:szCs w:val="22"/>
        </w:rPr>
        <w:t>a</w:t>
      </w:r>
      <w:r w:rsidR="00C3719E" w:rsidRPr="007805BD">
        <w:rPr>
          <w:rFonts w:asciiTheme="majorHAnsi" w:eastAsiaTheme="minorEastAsia" w:hAnsiTheme="majorHAnsi" w:cs="Arial"/>
          <w:sz w:val="22"/>
          <w:szCs w:val="22"/>
        </w:rPr>
        <w:t>cation activities such as a</w:t>
      </w:r>
      <w:r w:rsidR="00F00B95" w:rsidRPr="007805BD">
        <w:rPr>
          <w:rFonts w:asciiTheme="majorHAnsi" w:eastAsiaTheme="minorEastAsia" w:hAnsiTheme="majorHAnsi" w:cs="Arial"/>
          <w:sz w:val="22"/>
          <w:szCs w:val="22"/>
        </w:rPr>
        <w:t xml:space="preserve"> rock climbing wall</w:t>
      </w:r>
      <w:r w:rsidR="00403CE0" w:rsidRPr="007805BD">
        <w:rPr>
          <w:rFonts w:asciiTheme="majorHAnsi" w:eastAsiaTheme="minorEastAsia" w:hAnsiTheme="majorHAnsi" w:cs="Arial"/>
          <w:sz w:val="22"/>
          <w:szCs w:val="22"/>
        </w:rPr>
        <w:t>, Segway rides and more</w:t>
      </w:r>
      <w:r w:rsidR="00A04AF4">
        <w:rPr>
          <w:rFonts w:asciiTheme="majorHAnsi" w:eastAsiaTheme="minorEastAsia" w:hAnsiTheme="majorHAnsi" w:cs="Arial"/>
          <w:sz w:val="22"/>
          <w:szCs w:val="22"/>
        </w:rPr>
        <w:t xml:space="preserve"> (activities vary by market).</w:t>
      </w:r>
      <w:r w:rsidR="001816FA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</w:p>
    <w:p w14:paraId="24D282F3" w14:textId="77777777" w:rsidR="00F00B95" w:rsidRPr="007805BD" w:rsidRDefault="00F00B95" w:rsidP="00A7049E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1995C3F5" w14:textId="3C6D3B68" w:rsidR="00011DA7" w:rsidRDefault="00194B49" w:rsidP="00496825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7805BD">
        <w:rPr>
          <w:rFonts w:asciiTheme="majorHAnsi" w:eastAsiaTheme="minorEastAsia" w:hAnsiTheme="majorHAnsi" w:cs="Arial"/>
          <w:sz w:val="22"/>
          <w:szCs w:val="22"/>
        </w:rPr>
        <w:t>Th</w:t>
      </w:r>
      <w:r w:rsidR="004E71FA" w:rsidRPr="007805BD">
        <w:rPr>
          <w:rFonts w:asciiTheme="majorHAnsi" w:eastAsiaTheme="minorEastAsia" w:hAnsiTheme="majorHAnsi" w:cs="Arial"/>
          <w:sz w:val="22"/>
          <w:szCs w:val="22"/>
        </w:rPr>
        <w:t>e 201</w:t>
      </w:r>
      <w:r w:rsidR="00A2156C">
        <w:rPr>
          <w:rFonts w:asciiTheme="majorHAnsi" w:eastAsiaTheme="minorEastAsia" w:hAnsiTheme="majorHAnsi" w:cs="Arial"/>
          <w:sz w:val="22"/>
          <w:szCs w:val="22"/>
        </w:rPr>
        <w:t>9</w:t>
      </w:r>
      <w:r w:rsidR="009747C3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280BA2" w:rsidRPr="00280BA2"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 w:rsidR="00B30FCC">
        <w:rPr>
          <w:rFonts w:asciiTheme="majorHAnsi" w:eastAsiaTheme="minorEastAsia" w:hAnsiTheme="majorHAnsi" w:cs="Arial"/>
          <w:sz w:val="22"/>
          <w:szCs w:val="22"/>
          <w:highlight w:val="yellow"/>
        </w:rPr>
        <w:t>Insert City</w:t>
      </w:r>
      <w:r w:rsidR="00280BA2" w:rsidRPr="00280BA2">
        <w:rPr>
          <w:rFonts w:asciiTheme="majorHAnsi" w:eastAsiaTheme="minorEastAsia" w:hAnsiTheme="majorHAnsi" w:cs="Arial"/>
          <w:sz w:val="22"/>
          <w:szCs w:val="22"/>
          <w:highlight w:val="yellow"/>
        </w:rPr>
        <w:t>]</w:t>
      </w:r>
      <w:r w:rsidR="00280BA2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9747C3" w:rsidRPr="007805BD">
        <w:rPr>
          <w:rFonts w:asciiTheme="majorHAnsi" w:eastAsiaTheme="minorEastAsia" w:hAnsiTheme="majorHAnsi" w:cs="Arial"/>
          <w:sz w:val="22"/>
          <w:szCs w:val="22"/>
        </w:rPr>
        <w:t xml:space="preserve">Travel &amp; Adventure Show </w:t>
      </w:r>
      <w:r w:rsidR="00355D91" w:rsidRPr="007805BD">
        <w:rPr>
          <w:rFonts w:asciiTheme="majorHAnsi" w:eastAsiaTheme="minorEastAsia" w:hAnsiTheme="majorHAnsi" w:cs="Arial"/>
          <w:sz w:val="22"/>
          <w:szCs w:val="22"/>
        </w:rPr>
        <w:t>takes place</w:t>
      </w:r>
      <w:r w:rsidR="002A742E" w:rsidRPr="007805BD">
        <w:rPr>
          <w:rFonts w:asciiTheme="majorHAnsi" w:eastAsiaTheme="minorEastAsia" w:hAnsiTheme="majorHAnsi" w:cs="Arial"/>
          <w:sz w:val="22"/>
          <w:szCs w:val="22"/>
        </w:rPr>
        <w:t xml:space="preserve"> at the</w:t>
      </w:r>
      <w:r w:rsidR="00B30FCC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B30FCC" w:rsidRPr="00897BCB">
        <w:rPr>
          <w:rFonts w:asciiTheme="majorHAnsi" w:hAnsiTheme="majorHAnsi" w:cs="Calibri"/>
          <w:sz w:val="22"/>
          <w:szCs w:val="22"/>
          <w:highlight w:val="yellow"/>
        </w:rPr>
        <w:t>[Insert Venue Name]</w:t>
      </w:r>
      <w:r w:rsidR="00B30FCC">
        <w:rPr>
          <w:rFonts w:asciiTheme="majorHAnsi" w:hAnsiTheme="majorHAnsi" w:cs="Calibri"/>
          <w:sz w:val="22"/>
          <w:szCs w:val="22"/>
        </w:rPr>
        <w:t xml:space="preserve"> at </w:t>
      </w:r>
      <w:r w:rsidR="00B30FCC" w:rsidRPr="00B30FCC">
        <w:rPr>
          <w:rFonts w:asciiTheme="majorHAnsi" w:hAnsiTheme="majorHAnsi" w:cs="Calibri"/>
          <w:sz w:val="22"/>
          <w:szCs w:val="22"/>
          <w:highlight w:val="yellow"/>
        </w:rPr>
        <w:t>[Insert Address]</w:t>
      </w:r>
      <w:r w:rsidR="00CF3679" w:rsidRPr="00B30FCC">
        <w:rPr>
          <w:rFonts w:asciiTheme="majorHAnsi" w:eastAsiaTheme="minorEastAsia" w:hAnsiTheme="majorHAnsi" w:cs="Arial"/>
          <w:sz w:val="22"/>
          <w:szCs w:val="22"/>
          <w:highlight w:val="yellow"/>
        </w:rPr>
        <w:t>.</w:t>
      </w:r>
      <w:r w:rsidR="00CF3679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355D91" w:rsidRPr="007805BD">
        <w:rPr>
          <w:rFonts w:asciiTheme="majorHAnsi" w:eastAsiaTheme="minorEastAsia" w:hAnsiTheme="majorHAnsi" w:cs="Arial"/>
          <w:sz w:val="22"/>
          <w:szCs w:val="22"/>
        </w:rPr>
        <w:t>On</w:t>
      </w:r>
      <w:r w:rsidR="00CF3679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9747C3" w:rsidRPr="007805BD">
        <w:rPr>
          <w:rFonts w:asciiTheme="majorHAnsi" w:eastAsiaTheme="minorEastAsia" w:hAnsiTheme="majorHAnsi" w:cs="Arial"/>
          <w:sz w:val="22"/>
          <w:szCs w:val="22"/>
        </w:rPr>
        <w:t xml:space="preserve">Saturday, </w:t>
      </w:r>
      <w:r w:rsidR="00B30FCC" w:rsidRPr="00B30FCC">
        <w:rPr>
          <w:rFonts w:asciiTheme="majorHAnsi" w:eastAsiaTheme="minorEastAsia" w:hAnsiTheme="majorHAnsi" w:cs="Arial"/>
          <w:sz w:val="22"/>
          <w:szCs w:val="22"/>
          <w:highlight w:val="yellow"/>
        </w:rPr>
        <w:t>[Insert date]</w:t>
      </w:r>
      <w:r w:rsidR="00B3494A" w:rsidRPr="00B30FCC">
        <w:rPr>
          <w:rFonts w:asciiTheme="majorHAnsi" w:eastAsiaTheme="minorEastAsia" w:hAnsiTheme="majorHAnsi" w:cs="Arial"/>
          <w:sz w:val="22"/>
          <w:szCs w:val="22"/>
          <w:highlight w:val="yellow"/>
        </w:rPr>
        <w:t>,</w:t>
      </w:r>
      <w:r w:rsidR="009747C3" w:rsidRPr="007805BD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BE6DCE" w:rsidRPr="007805BD">
        <w:rPr>
          <w:rFonts w:asciiTheme="majorHAnsi" w:eastAsiaTheme="minorEastAsia" w:hAnsiTheme="majorHAnsi" w:cs="Arial"/>
          <w:sz w:val="22"/>
          <w:szCs w:val="22"/>
        </w:rPr>
        <w:t xml:space="preserve">the show 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>opens at 9:30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>a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>m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 xml:space="preserve"> for travel professionals, with general public hours set 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from 10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a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m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 xml:space="preserve"> to 5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p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m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 xml:space="preserve"> On 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 xml:space="preserve">Sunday, </w:t>
      </w:r>
      <w:r w:rsidR="00CA00FA" w:rsidRPr="00CA00FA">
        <w:rPr>
          <w:rFonts w:asciiTheme="majorHAnsi" w:eastAsiaTheme="minorEastAsia" w:hAnsiTheme="majorHAnsi" w:cs="Arial"/>
          <w:sz w:val="22"/>
          <w:szCs w:val="22"/>
          <w:highlight w:val="yellow"/>
        </w:rPr>
        <w:t>INSERT DATE</w:t>
      </w:r>
      <w:r w:rsidR="00B3494A" w:rsidRPr="00AD0975">
        <w:rPr>
          <w:rFonts w:asciiTheme="majorHAnsi" w:eastAsiaTheme="minorEastAsia" w:hAnsiTheme="majorHAnsi" w:cs="Arial"/>
          <w:sz w:val="22"/>
          <w:szCs w:val="22"/>
        </w:rPr>
        <w:t>,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 xml:space="preserve">the show floor is open 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from 11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a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m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 xml:space="preserve"> to 4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>p</w:t>
      </w:r>
      <w:r w:rsidR="002A742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9747C3" w:rsidRPr="00AD0975">
        <w:rPr>
          <w:rFonts w:asciiTheme="majorHAnsi" w:eastAsiaTheme="minorEastAsia" w:hAnsiTheme="majorHAnsi" w:cs="Arial"/>
          <w:sz w:val="22"/>
          <w:szCs w:val="22"/>
        </w:rPr>
        <w:t xml:space="preserve">m. 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>Single day tickets ($1</w:t>
      </w:r>
      <w:r w:rsidR="00A2156C">
        <w:rPr>
          <w:rFonts w:asciiTheme="majorHAnsi" w:eastAsiaTheme="minorEastAsia" w:hAnsiTheme="majorHAnsi" w:cs="Arial"/>
          <w:sz w:val="22"/>
          <w:szCs w:val="22"/>
        </w:rPr>
        <w:t>5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>) and two-day tickets ($2</w:t>
      </w:r>
      <w:r w:rsidR="00A2156C">
        <w:rPr>
          <w:rFonts w:asciiTheme="majorHAnsi" w:eastAsiaTheme="minorEastAsia" w:hAnsiTheme="majorHAnsi" w:cs="Arial"/>
          <w:sz w:val="22"/>
          <w:szCs w:val="22"/>
        </w:rPr>
        <w:t>2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 xml:space="preserve">) can be purchased 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>at</w:t>
      </w:r>
      <w:r w:rsidR="00AD0975">
        <w:rPr>
          <w:rFonts w:asciiTheme="majorHAnsi" w:eastAsiaTheme="minorEastAsia" w:hAnsiTheme="majorHAnsi" w:cs="Arial"/>
          <w:sz w:val="22"/>
          <w:szCs w:val="22"/>
        </w:rPr>
        <w:t xml:space="preserve"> 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>TravelShows.com</w:t>
      </w:r>
      <w:r w:rsidR="00CA00FA">
        <w:rPr>
          <w:rFonts w:asciiTheme="majorHAnsi" w:eastAsiaTheme="minorEastAsia" w:hAnsiTheme="majorHAnsi" w:cs="Arial"/>
          <w:sz w:val="22"/>
          <w:szCs w:val="22"/>
        </w:rPr>
        <w:t xml:space="preserve">. 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>C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 xml:space="preserve">hildren 16 </w:t>
      </w:r>
      <w:r w:rsidR="00496825" w:rsidRPr="00AD0975">
        <w:rPr>
          <w:rFonts w:asciiTheme="majorHAnsi" w:eastAsiaTheme="minorEastAsia" w:hAnsiTheme="majorHAnsi" w:cs="Arial"/>
          <w:sz w:val="22"/>
          <w:szCs w:val="22"/>
        </w:rPr>
        <w:t xml:space="preserve">and under 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>are admitted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 xml:space="preserve"> free</w:t>
      </w:r>
      <w:r w:rsidR="00CF3679" w:rsidRPr="00AD0975">
        <w:rPr>
          <w:rFonts w:asciiTheme="majorHAnsi" w:eastAsiaTheme="minorEastAsia" w:hAnsiTheme="majorHAnsi" w:cs="Arial"/>
          <w:sz w:val="22"/>
          <w:szCs w:val="22"/>
        </w:rPr>
        <w:t xml:space="preserve"> of charge</w:t>
      </w:r>
      <w:r w:rsidR="00BE6DCE" w:rsidRPr="00AD0975">
        <w:rPr>
          <w:rFonts w:asciiTheme="majorHAnsi" w:eastAsiaTheme="minorEastAsia" w:hAnsiTheme="majorHAnsi" w:cs="Arial"/>
          <w:sz w:val="22"/>
          <w:szCs w:val="22"/>
        </w:rPr>
        <w:t>.</w:t>
      </w:r>
      <w:r w:rsidR="00CF3679" w:rsidRPr="007805BD">
        <w:rPr>
          <w:rFonts w:asciiTheme="majorHAnsi" w:hAnsiTheme="majorHAnsi"/>
          <w:b/>
          <w:sz w:val="22"/>
          <w:szCs w:val="22"/>
        </w:rPr>
        <w:tab/>
      </w:r>
      <w:r w:rsidR="00CF3679" w:rsidRPr="007805BD">
        <w:rPr>
          <w:rFonts w:asciiTheme="majorHAnsi" w:hAnsiTheme="majorHAnsi"/>
          <w:b/>
          <w:sz w:val="22"/>
          <w:szCs w:val="22"/>
        </w:rPr>
        <w:tab/>
      </w:r>
    </w:p>
    <w:p w14:paraId="19622E43" w14:textId="54532A03" w:rsidR="005431F7" w:rsidRPr="007805BD" w:rsidRDefault="00CF3679" w:rsidP="00496825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Pr="007805BD">
        <w:rPr>
          <w:rFonts w:asciiTheme="majorHAnsi" w:hAnsiTheme="majorHAnsi"/>
          <w:b/>
          <w:sz w:val="22"/>
          <w:szCs w:val="22"/>
        </w:rPr>
        <w:tab/>
      </w:r>
      <w:r w:rsidR="005A0607" w:rsidRPr="007805BD">
        <w:rPr>
          <w:rFonts w:asciiTheme="majorHAnsi" w:hAnsiTheme="majorHAnsi"/>
          <w:b/>
          <w:sz w:val="22"/>
          <w:szCs w:val="22"/>
        </w:rPr>
        <w:tab/>
      </w:r>
    </w:p>
    <w:p w14:paraId="669582A6" w14:textId="77777777" w:rsidR="005431F7" w:rsidRPr="007805BD" w:rsidRDefault="005431F7" w:rsidP="005431F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7805BD">
        <w:rPr>
          <w:rFonts w:asciiTheme="majorHAnsi" w:hAnsiTheme="majorHAnsi" w:cs="Arial"/>
          <w:b/>
          <w:bCs/>
          <w:sz w:val="22"/>
          <w:szCs w:val="22"/>
        </w:rPr>
        <w:t xml:space="preserve">About </w:t>
      </w:r>
      <w:proofErr w:type="spellStart"/>
      <w:r w:rsidR="00BE6DCE" w:rsidRPr="007805BD">
        <w:rPr>
          <w:rFonts w:asciiTheme="majorHAnsi" w:hAnsiTheme="majorHAnsi" w:cs="Arial"/>
          <w:b/>
          <w:bCs/>
          <w:sz w:val="22"/>
          <w:szCs w:val="22"/>
        </w:rPr>
        <w:t>Unicomm</w:t>
      </w:r>
      <w:proofErr w:type="spellEnd"/>
      <w:r w:rsidR="00BE6DCE" w:rsidRPr="007805BD">
        <w:rPr>
          <w:rFonts w:asciiTheme="majorHAnsi" w:hAnsiTheme="majorHAnsi" w:cs="Arial"/>
          <w:b/>
          <w:bCs/>
          <w:sz w:val="22"/>
          <w:szCs w:val="22"/>
        </w:rPr>
        <w:t xml:space="preserve"> and the </w:t>
      </w:r>
      <w:r w:rsidR="00496825" w:rsidRPr="007805BD">
        <w:rPr>
          <w:rFonts w:asciiTheme="majorHAnsi" w:hAnsiTheme="majorHAnsi" w:cs="Arial"/>
          <w:b/>
          <w:bCs/>
          <w:sz w:val="22"/>
          <w:szCs w:val="22"/>
        </w:rPr>
        <w:t xml:space="preserve">Travel &amp; </w:t>
      </w:r>
      <w:r w:rsidR="009A4266" w:rsidRPr="007805BD">
        <w:rPr>
          <w:rFonts w:asciiTheme="majorHAnsi" w:hAnsiTheme="majorHAnsi" w:cs="Arial"/>
          <w:b/>
          <w:bCs/>
          <w:sz w:val="22"/>
          <w:szCs w:val="22"/>
        </w:rPr>
        <w:t>Adventure</w:t>
      </w:r>
      <w:r w:rsidR="00ED2412" w:rsidRPr="007805BD">
        <w:rPr>
          <w:rFonts w:asciiTheme="majorHAnsi" w:hAnsiTheme="majorHAnsi" w:cs="Arial"/>
          <w:b/>
          <w:bCs/>
          <w:sz w:val="22"/>
          <w:szCs w:val="22"/>
        </w:rPr>
        <w:t xml:space="preserve"> Show </w:t>
      </w:r>
    </w:p>
    <w:p w14:paraId="10C210FF" w14:textId="795E100C" w:rsidR="00201BC1" w:rsidRDefault="00BE6DCE" w:rsidP="006F39D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proofErr w:type="spellStart"/>
      <w:r w:rsidRPr="007805BD">
        <w:rPr>
          <w:rFonts w:asciiTheme="majorHAnsi" w:eastAsiaTheme="minorEastAsia" w:hAnsiTheme="majorHAnsi" w:cs="Arial"/>
          <w:sz w:val="22"/>
          <w:szCs w:val="22"/>
        </w:rPr>
        <w:t>Unicomm</w:t>
      </w:r>
      <w:proofErr w:type="spellEnd"/>
      <w:r w:rsidRPr="007805BD">
        <w:rPr>
          <w:rFonts w:asciiTheme="majorHAnsi" w:eastAsiaTheme="minorEastAsia" w:hAnsiTheme="majorHAnsi" w:cs="Arial"/>
          <w:sz w:val="22"/>
          <w:szCs w:val="22"/>
        </w:rPr>
        <w:t xml:space="preserve">, LLC is an independent media and events company </w:t>
      </w:r>
      <w:r w:rsidR="00201BC1" w:rsidRPr="007805BD">
        <w:rPr>
          <w:rFonts w:asciiTheme="majorHAnsi" w:eastAsiaTheme="minorEastAsia" w:hAnsiTheme="majorHAnsi" w:cs="Arial"/>
          <w:sz w:val="22"/>
          <w:szCs w:val="22"/>
        </w:rPr>
        <w:t>specializing in originating and managing world-class trade shows, confe</w:t>
      </w:r>
      <w:r w:rsidR="00496825" w:rsidRPr="007805BD">
        <w:rPr>
          <w:rFonts w:asciiTheme="majorHAnsi" w:eastAsiaTheme="minorEastAsia" w:hAnsiTheme="majorHAnsi" w:cs="Arial"/>
          <w:sz w:val="22"/>
          <w:szCs w:val="22"/>
        </w:rPr>
        <w:t xml:space="preserve">rences and digital properties. </w:t>
      </w:r>
      <w:proofErr w:type="spellStart"/>
      <w:r w:rsidR="00201BC1" w:rsidRPr="007805BD">
        <w:rPr>
          <w:rFonts w:asciiTheme="majorHAnsi" w:eastAsiaTheme="minorEastAsia" w:hAnsiTheme="majorHAnsi" w:cs="Arial"/>
          <w:sz w:val="22"/>
          <w:szCs w:val="22"/>
        </w:rPr>
        <w:t>Unicomm’s</w:t>
      </w:r>
      <w:proofErr w:type="spellEnd"/>
      <w:r w:rsidR="00201BC1" w:rsidRPr="007805BD">
        <w:rPr>
          <w:rFonts w:asciiTheme="majorHAnsi" w:eastAsiaTheme="minorEastAsia" w:hAnsiTheme="majorHAnsi" w:cs="Arial"/>
          <w:sz w:val="22"/>
          <w:szCs w:val="22"/>
        </w:rPr>
        <w:t xml:space="preserve"> properties include the </w:t>
      </w:r>
      <w:r w:rsidR="00403CE0" w:rsidRPr="007805BD">
        <w:rPr>
          <w:rFonts w:asciiTheme="majorHAnsi" w:eastAsiaTheme="minorEastAsia" w:hAnsiTheme="majorHAnsi" w:cs="Arial"/>
          <w:sz w:val="22"/>
          <w:szCs w:val="22"/>
        </w:rPr>
        <w:t>n</w:t>
      </w:r>
      <w:r w:rsidR="00201BC1" w:rsidRPr="007805BD">
        <w:rPr>
          <w:rFonts w:asciiTheme="majorHAnsi" w:eastAsiaTheme="minorEastAsia" w:hAnsiTheme="majorHAnsi" w:cs="Arial"/>
          <w:sz w:val="22"/>
          <w:szCs w:val="22"/>
        </w:rPr>
        <w:t xml:space="preserve">ation’s largest and longest running series of travel events, the Travel &amp; Adventure Show in Los Angeles, Chicago, Dallas, </w:t>
      </w:r>
      <w:r w:rsidR="00A2156C">
        <w:rPr>
          <w:rFonts w:asciiTheme="majorHAnsi" w:eastAsiaTheme="minorEastAsia" w:hAnsiTheme="majorHAnsi" w:cs="Arial"/>
          <w:sz w:val="22"/>
          <w:szCs w:val="22"/>
        </w:rPr>
        <w:t xml:space="preserve">Denver, Boston, </w:t>
      </w:r>
      <w:r w:rsidR="00201BC1" w:rsidRPr="007805BD">
        <w:rPr>
          <w:rFonts w:asciiTheme="majorHAnsi" w:eastAsiaTheme="minorEastAsia" w:hAnsiTheme="majorHAnsi" w:cs="Arial"/>
          <w:sz w:val="22"/>
          <w:szCs w:val="22"/>
        </w:rPr>
        <w:t>San Francisco/Bay Area, Washington, D.C., San Diego and Philadelphia</w:t>
      </w:r>
      <w:bookmarkStart w:id="0" w:name="_GoBack"/>
      <w:bookmarkEnd w:id="0"/>
      <w:r w:rsidR="00201BC1" w:rsidRPr="007805BD">
        <w:rPr>
          <w:rFonts w:asciiTheme="majorHAnsi" w:eastAsiaTheme="minorEastAsia" w:hAnsiTheme="majorHAnsi" w:cs="Arial"/>
          <w:sz w:val="22"/>
          <w:szCs w:val="22"/>
        </w:rPr>
        <w:t>.</w:t>
      </w:r>
    </w:p>
    <w:p w14:paraId="0215A2A8" w14:textId="77777777" w:rsidR="00CA00FA" w:rsidRDefault="00CA00FA" w:rsidP="006F39D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130DC407" w14:textId="7401BEB4" w:rsidR="00CA00FA" w:rsidRDefault="00CA00FA" w:rsidP="006F39D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  <w:r w:rsidRPr="00CA00FA">
        <w:rPr>
          <w:rFonts w:asciiTheme="majorHAnsi" w:eastAsiaTheme="minorEastAsia" w:hAnsiTheme="majorHAnsi" w:cs="Arial"/>
          <w:sz w:val="22"/>
          <w:szCs w:val="22"/>
          <w:highlight w:val="yellow"/>
        </w:rPr>
        <w:t>[</w:t>
      </w:r>
      <w:r w:rsidR="00B30FCC">
        <w:rPr>
          <w:rFonts w:asciiTheme="majorHAnsi" w:eastAsiaTheme="minorEastAsia" w:hAnsiTheme="majorHAnsi" w:cs="Arial"/>
          <w:sz w:val="22"/>
          <w:szCs w:val="22"/>
          <w:highlight w:val="yellow"/>
        </w:rPr>
        <w:t>Insert Company boilerplate.</w:t>
      </w:r>
      <w:r w:rsidRPr="00CA00FA">
        <w:rPr>
          <w:rFonts w:asciiTheme="majorHAnsi" w:eastAsiaTheme="minorEastAsia" w:hAnsiTheme="majorHAnsi" w:cs="Arial"/>
          <w:sz w:val="22"/>
          <w:szCs w:val="22"/>
          <w:highlight w:val="yellow"/>
        </w:rPr>
        <w:t>]</w:t>
      </w:r>
    </w:p>
    <w:p w14:paraId="03FD9702" w14:textId="77777777" w:rsidR="00280BA2" w:rsidRDefault="00280BA2" w:rsidP="006F39D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22"/>
          <w:szCs w:val="22"/>
        </w:rPr>
      </w:pPr>
    </w:p>
    <w:p w14:paraId="67DCCED4" w14:textId="77777777" w:rsidR="0018534D" w:rsidRPr="007805BD" w:rsidRDefault="0018534D" w:rsidP="0018534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 w:rsidRPr="007805BD">
        <w:rPr>
          <w:rFonts w:asciiTheme="majorHAnsi" w:hAnsiTheme="majorHAnsi" w:cs="Arial"/>
          <w:b/>
          <w:bCs/>
          <w:sz w:val="22"/>
          <w:szCs w:val="22"/>
        </w:rPr>
        <w:t>###</w:t>
      </w:r>
    </w:p>
    <w:p w14:paraId="5EEB769B" w14:textId="0E9A4D0A" w:rsidR="00255F41" w:rsidRPr="007805BD" w:rsidRDefault="00EC48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</w:r>
      <w:r w:rsidR="00255F41" w:rsidRPr="007805BD">
        <w:rPr>
          <w:rFonts w:asciiTheme="majorHAnsi" w:hAnsiTheme="majorHAnsi"/>
          <w:sz w:val="22"/>
          <w:szCs w:val="22"/>
        </w:rPr>
        <w:t xml:space="preserve">To request media passes to the Travel &amp; Adventure Show, please </w:t>
      </w:r>
      <w:r w:rsidR="00280BA2">
        <w:rPr>
          <w:rFonts w:asciiTheme="majorHAnsi" w:hAnsiTheme="majorHAnsi"/>
          <w:sz w:val="22"/>
          <w:szCs w:val="22"/>
        </w:rPr>
        <w:t>visit TravelS</w:t>
      </w:r>
      <w:r w:rsidR="00280BA2" w:rsidRPr="00280BA2">
        <w:rPr>
          <w:rFonts w:asciiTheme="majorHAnsi" w:hAnsiTheme="majorHAnsi"/>
          <w:sz w:val="22"/>
          <w:szCs w:val="22"/>
        </w:rPr>
        <w:t>hows.com/press-section/media-registration/</w:t>
      </w:r>
      <w:r w:rsidR="00255F41" w:rsidRPr="007805BD">
        <w:rPr>
          <w:rFonts w:asciiTheme="majorHAnsi" w:hAnsiTheme="majorHAnsi"/>
          <w:sz w:val="22"/>
          <w:szCs w:val="22"/>
        </w:rPr>
        <w:t>.</w:t>
      </w:r>
    </w:p>
    <w:sectPr w:rsidR="00255F41" w:rsidRPr="007805BD" w:rsidSect="008A575F">
      <w:head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A5A7" w14:textId="77777777" w:rsidR="003D7678" w:rsidRDefault="003D7678" w:rsidP="00B3494A">
      <w:r>
        <w:separator/>
      </w:r>
    </w:p>
  </w:endnote>
  <w:endnote w:type="continuationSeparator" w:id="0">
    <w:p w14:paraId="46C36348" w14:textId="77777777" w:rsidR="003D7678" w:rsidRDefault="003D7678" w:rsidP="00B3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EA8D" w14:textId="77777777" w:rsidR="00897BCB" w:rsidRPr="008A575F" w:rsidRDefault="00897BCB" w:rsidP="008A575F">
    <w:pPr>
      <w:pStyle w:val="Footer"/>
      <w:jc w:val="center"/>
      <w:rPr>
        <w:rFonts w:asciiTheme="majorHAnsi" w:hAnsiTheme="majorHAnsi"/>
        <w:i/>
        <w:sz w:val="20"/>
        <w:szCs w:val="20"/>
      </w:rPr>
    </w:pPr>
    <w:r w:rsidRPr="008A575F">
      <w:rPr>
        <w:rFonts w:asciiTheme="majorHAnsi" w:hAnsiTheme="majorHAnsi"/>
        <w:i/>
        <w:sz w:val="20"/>
        <w:szCs w:val="20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78CC" w14:textId="77777777" w:rsidR="003D7678" w:rsidRDefault="003D7678" w:rsidP="00B3494A">
      <w:r>
        <w:separator/>
      </w:r>
    </w:p>
  </w:footnote>
  <w:footnote w:type="continuationSeparator" w:id="0">
    <w:p w14:paraId="11C0FCDB" w14:textId="77777777" w:rsidR="003D7678" w:rsidRDefault="003D7678" w:rsidP="00B3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B024" w14:textId="5ADC7406" w:rsidR="00897BCB" w:rsidRPr="008A575F" w:rsidRDefault="00897BCB" w:rsidP="008A575F">
    <w:pPr>
      <w:pStyle w:val="Header"/>
      <w:jc w:val="right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2016 </w:t>
    </w:r>
    <w:r w:rsidRPr="008A575F">
      <w:rPr>
        <w:rFonts w:asciiTheme="majorHAnsi" w:hAnsiTheme="majorHAnsi"/>
        <w:i/>
        <w:sz w:val="20"/>
        <w:szCs w:val="20"/>
      </w:rPr>
      <w:t>Travel &amp; Adventure Show</w:t>
    </w:r>
    <w:r w:rsidR="00B30FCC">
      <w:rPr>
        <w:rFonts w:asciiTheme="majorHAnsi" w:hAnsiTheme="majorHAnsi"/>
        <w:i/>
        <w:sz w:val="20"/>
        <w:szCs w:val="20"/>
      </w:rPr>
      <w:t xml:space="preserve"> Announcement</w:t>
    </w:r>
    <w:r w:rsidRPr="008A575F">
      <w:rPr>
        <w:rFonts w:asciiTheme="majorHAnsi" w:hAnsiTheme="majorHAnsi"/>
        <w:i/>
        <w:sz w:val="20"/>
        <w:szCs w:val="20"/>
      </w:rPr>
      <w:t xml:space="preserve">/p. </w:t>
    </w:r>
    <w:r w:rsidRPr="008A575F">
      <w:rPr>
        <w:rStyle w:val="PageNumber"/>
        <w:rFonts w:asciiTheme="majorHAnsi" w:hAnsiTheme="majorHAnsi"/>
        <w:i/>
        <w:sz w:val="20"/>
        <w:szCs w:val="20"/>
      </w:rPr>
      <w:fldChar w:fldCharType="begin"/>
    </w:r>
    <w:r w:rsidRPr="008A575F">
      <w:rPr>
        <w:rStyle w:val="PageNumber"/>
        <w:rFonts w:asciiTheme="majorHAnsi" w:hAnsiTheme="majorHAnsi"/>
        <w:i/>
        <w:sz w:val="20"/>
        <w:szCs w:val="20"/>
      </w:rPr>
      <w:instrText xml:space="preserve"> PAGE </w:instrText>
    </w:r>
    <w:r w:rsidRPr="008A575F">
      <w:rPr>
        <w:rStyle w:val="PageNumber"/>
        <w:rFonts w:asciiTheme="majorHAnsi" w:hAnsiTheme="majorHAnsi"/>
        <w:i/>
        <w:sz w:val="20"/>
        <w:szCs w:val="20"/>
      </w:rPr>
      <w:fldChar w:fldCharType="separate"/>
    </w:r>
    <w:r w:rsidR="00A04AF4">
      <w:rPr>
        <w:rStyle w:val="PageNumber"/>
        <w:rFonts w:asciiTheme="majorHAnsi" w:hAnsiTheme="majorHAnsi"/>
        <w:i/>
        <w:noProof/>
        <w:sz w:val="20"/>
        <w:szCs w:val="20"/>
      </w:rPr>
      <w:t>2</w:t>
    </w:r>
    <w:r w:rsidRPr="008A575F">
      <w:rPr>
        <w:rStyle w:val="PageNumber"/>
        <w:rFonts w:asciiTheme="majorHAnsi" w:hAnsiTheme="majorHAnsi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A21FA"/>
    <w:multiLevelType w:val="hybridMultilevel"/>
    <w:tmpl w:val="76CA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1F7"/>
    <w:rsid w:val="00011DA7"/>
    <w:rsid w:val="00024FBB"/>
    <w:rsid w:val="00070B8E"/>
    <w:rsid w:val="00084669"/>
    <w:rsid w:val="0008529E"/>
    <w:rsid w:val="00094EEC"/>
    <w:rsid w:val="000C31A4"/>
    <w:rsid w:val="000C561A"/>
    <w:rsid w:val="0010253E"/>
    <w:rsid w:val="00113693"/>
    <w:rsid w:val="00136DB2"/>
    <w:rsid w:val="001437E6"/>
    <w:rsid w:val="00150583"/>
    <w:rsid w:val="001816FA"/>
    <w:rsid w:val="0018534D"/>
    <w:rsid w:val="00194B49"/>
    <w:rsid w:val="001A5FF1"/>
    <w:rsid w:val="001B1879"/>
    <w:rsid w:val="00201BC1"/>
    <w:rsid w:val="0022335B"/>
    <w:rsid w:val="00255F41"/>
    <w:rsid w:val="002809A5"/>
    <w:rsid w:val="00280BA2"/>
    <w:rsid w:val="00293383"/>
    <w:rsid w:val="002A742E"/>
    <w:rsid w:val="002E5DDA"/>
    <w:rsid w:val="002F749F"/>
    <w:rsid w:val="002F775A"/>
    <w:rsid w:val="00355D91"/>
    <w:rsid w:val="003A7F41"/>
    <w:rsid w:val="003C0220"/>
    <w:rsid w:val="003D7678"/>
    <w:rsid w:val="00403CE0"/>
    <w:rsid w:val="004126E1"/>
    <w:rsid w:val="00414E5B"/>
    <w:rsid w:val="00422DE6"/>
    <w:rsid w:val="00434DD6"/>
    <w:rsid w:val="00447E49"/>
    <w:rsid w:val="00453396"/>
    <w:rsid w:val="00496825"/>
    <w:rsid w:val="004D3A8D"/>
    <w:rsid w:val="004E71FA"/>
    <w:rsid w:val="00540909"/>
    <w:rsid w:val="005431F7"/>
    <w:rsid w:val="005462DF"/>
    <w:rsid w:val="00591D8A"/>
    <w:rsid w:val="005A0607"/>
    <w:rsid w:val="005A6754"/>
    <w:rsid w:val="005A6F10"/>
    <w:rsid w:val="005F3800"/>
    <w:rsid w:val="00610015"/>
    <w:rsid w:val="006664CD"/>
    <w:rsid w:val="006907C3"/>
    <w:rsid w:val="006E5F64"/>
    <w:rsid w:val="006F39DC"/>
    <w:rsid w:val="00700969"/>
    <w:rsid w:val="00760BCB"/>
    <w:rsid w:val="00777E26"/>
    <w:rsid w:val="007805BD"/>
    <w:rsid w:val="00796389"/>
    <w:rsid w:val="007B49CB"/>
    <w:rsid w:val="007F1D3F"/>
    <w:rsid w:val="00806194"/>
    <w:rsid w:val="00847759"/>
    <w:rsid w:val="00855574"/>
    <w:rsid w:val="00894653"/>
    <w:rsid w:val="00897BCB"/>
    <w:rsid w:val="008A575F"/>
    <w:rsid w:val="00936844"/>
    <w:rsid w:val="009730D5"/>
    <w:rsid w:val="009747C3"/>
    <w:rsid w:val="00976247"/>
    <w:rsid w:val="009947D5"/>
    <w:rsid w:val="009A4266"/>
    <w:rsid w:val="009C3E48"/>
    <w:rsid w:val="00A04AF4"/>
    <w:rsid w:val="00A2156C"/>
    <w:rsid w:val="00A564F9"/>
    <w:rsid w:val="00A7049E"/>
    <w:rsid w:val="00AD0975"/>
    <w:rsid w:val="00AF11B2"/>
    <w:rsid w:val="00B30FCC"/>
    <w:rsid w:val="00B3494A"/>
    <w:rsid w:val="00B40BCC"/>
    <w:rsid w:val="00BE6DCE"/>
    <w:rsid w:val="00C25F97"/>
    <w:rsid w:val="00C3719E"/>
    <w:rsid w:val="00C726D6"/>
    <w:rsid w:val="00C86C9B"/>
    <w:rsid w:val="00CA00FA"/>
    <w:rsid w:val="00CF3679"/>
    <w:rsid w:val="00CF60E0"/>
    <w:rsid w:val="00D00470"/>
    <w:rsid w:val="00D00D02"/>
    <w:rsid w:val="00D274B1"/>
    <w:rsid w:val="00D55D45"/>
    <w:rsid w:val="00D763F4"/>
    <w:rsid w:val="00D87506"/>
    <w:rsid w:val="00DA0FE4"/>
    <w:rsid w:val="00DB619E"/>
    <w:rsid w:val="00DF1D7B"/>
    <w:rsid w:val="00E3685A"/>
    <w:rsid w:val="00E434F3"/>
    <w:rsid w:val="00E55257"/>
    <w:rsid w:val="00E7178A"/>
    <w:rsid w:val="00EC48D0"/>
    <w:rsid w:val="00ED2412"/>
    <w:rsid w:val="00F00B95"/>
    <w:rsid w:val="00F73DCE"/>
    <w:rsid w:val="00FE5FC5"/>
    <w:rsid w:val="00FF0BBB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9B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F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1F7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F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5431F7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uiPriority w:val="99"/>
    <w:unhideWhenUsed/>
    <w:rsid w:val="00543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7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6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94A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B34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94A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3494A"/>
  </w:style>
  <w:style w:type="character" w:styleId="CommentReference">
    <w:name w:val="annotation reference"/>
    <w:basedOn w:val="DefaultParagraphFont"/>
    <w:uiPriority w:val="99"/>
    <w:semiHidden/>
    <w:unhideWhenUsed/>
    <w:rsid w:val="005F38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8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800"/>
    <w:rPr>
      <w:rFonts w:ascii="Cambria" w:eastAsia="MS Mincho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8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800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D50D-BA6C-034E-84CF-81F31F58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Ellipses PR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Haven</dc:creator>
  <cp:lastModifiedBy>Jonathan Golicz</cp:lastModifiedBy>
  <cp:revision>4</cp:revision>
  <cp:lastPrinted>2015-11-30T13:38:00Z</cp:lastPrinted>
  <dcterms:created xsi:type="dcterms:W3CDTF">2015-12-09T21:15:00Z</dcterms:created>
  <dcterms:modified xsi:type="dcterms:W3CDTF">2018-06-19T14:18:00Z</dcterms:modified>
</cp:coreProperties>
</file>